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67EF" w:rsidRPr="00BE2556" w:rsidRDefault="00BE2556" w:rsidP="00694B40">
      <w:pPr>
        <w:bidi w:val="0"/>
        <w:spacing w:after="0" w:line="360" w:lineRule="auto"/>
        <w:jc w:val="center"/>
        <w:rPr>
          <w:rFonts w:ascii="Gill Sans MT" w:hAnsi="Gill Sans MT" w:cs="Simplified Arabic"/>
          <w:b/>
          <w:bCs/>
          <w:sz w:val="24"/>
          <w:szCs w:val="24"/>
        </w:rPr>
      </w:pPr>
      <w:bookmarkStart w:id="0" w:name="_Toc508874131"/>
      <w:r>
        <w:rPr>
          <w:rFonts w:ascii="Gill Sans MT" w:hAnsi="Gill Sans MT" w:cs="Simplified Arabic"/>
          <w:b/>
          <w:bCs/>
          <w:sz w:val="24"/>
          <w:szCs w:val="24"/>
        </w:rPr>
        <w:t>Executive Summary</w:t>
      </w:r>
    </w:p>
    <w:p w:rsidR="00B07FB4" w:rsidRPr="007F51D2" w:rsidRDefault="00BB043D" w:rsidP="00B07FB4">
      <w:pPr>
        <w:bidi w:val="0"/>
        <w:spacing w:after="0" w:line="360" w:lineRule="auto"/>
        <w:jc w:val="both"/>
        <w:rPr>
          <w:rFonts w:ascii="Gill Sans MT" w:hAnsi="Gill Sans MT" w:cs="Simplified Arabic"/>
          <w:b/>
          <w:u w:val="single"/>
        </w:rPr>
      </w:pPr>
      <w:r w:rsidRPr="007F51D2">
        <w:rPr>
          <w:rFonts w:ascii="Gill Sans MT" w:hAnsi="Gill Sans MT" w:cs="Simplified Arabic"/>
          <w:b/>
          <w:u w:val="single"/>
        </w:rPr>
        <w:t>Introduction</w:t>
      </w:r>
    </w:p>
    <w:p w:rsidR="00B56853" w:rsidRDefault="00164781" w:rsidP="009B6A58">
      <w:pPr>
        <w:bidi w:val="0"/>
        <w:spacing w:after="0" w:line="360" w:lineRule="auto"/>
        <w:jc w:val="both"/>
        <w:rPr>
          <w:rFonts w:ascii="Gill Sans MT" w:hAnsi="Gill Sans MT" w:cs="Simplified Arabic"/>
          <w:b/>
        </w:rPr>
      </w:pPr>
      <w:r>
        <w:rPr>
          <w:rFonts w:ascii="Gill Sans MT" w:hAnsi="Gill Sans MT" w:cs="Simplified Arabic"/>
        </w:rPr>
        <w:t xml:space="preserve">As </w:t>
      </w:r>
      <w:bookmarkStart w:id="1" w:name="_Hlk523992013"/>
      <w:r>
        <w:rPr>
          <w:rFonts w:ascii="Gill Sans MT" w:hAnsi="Gill Sans MT" w:cs="Simplified Arabic"/>
        </w:rPr>
        <w:t xml:space="preserve">Mayor of </w:t>
      </w:r>
      <w:bookmarkStart w:id="2" w:name="_Hlk523910966"/>
      <w:r w:rsidR="009B6A58" w:rsidRPr="00BE2556">
        <w:rPr>
          <w:rFonts w:ascii="Gill Sans MT" w:hAnsi="Gill Sans MT" w:cs="Simplified Arabic"/>
        </w:rPr>
        <w:t>Beituniya</w:t>
      </w:r>
      <w:bookmarkEnd w:id="1"/>
      <w:bookmarkEnd w:id="2"/>
      <w:r w:rsidR="00765FCE">
        <w:rPr>
          <w:rFonts w:ascii="Gill Sans MT" w:hAnsi="Gill Sans MT" w:cs="Simplified Arabic"/>
        </w:rPr>
        <w:t>,</w:t>
      </w:r>
      <w:r w:rsidR="00C20963" w:rsidRPr="00C20963">
        <w:rPr>
          <w:rFonts w:ascii="Gill Sans MT" w:hAnsi="Gill Sans MT" w:cs="Simplified Arabic"/>
        </w:rPr>
        <w:t xml:space="preserve"> </w:t>
      </w:r>
      <w:r>
        <w:rPr>
          <w:rFonts w:ascii="Gill Sans MT" w:hAnsi="Gill Sans MT" w:cs="Simplified Arabic"/>
        </w:rPr>
        <w:t>I am</w:t>
      </w:r>
      <w:r w:rsidR="00E2359F">
        <w:rPr>
          <w:rFonts w:ascii="Gill Sans MT" w:hAnsi="Gill Sans MT" w:cs="Simplified Arabic"/>
        </w:rPr>
        <w:t xml:space="preserve"> pleased to present </w:t>
      </w:r>
      <w:r w:rsidR="004F04CA" w:rsidRPr="00BE2556">
        <w:rPr>
          <w:rFonts w:ascii="Gill Sans MT" w:hAnsi="Gill Sans MT" w:cs="Simplified Arabic"/>
        </w:rPr>
        <w:t xml:space="preserve">the </w:t>
      </w:r>
      <w:r w:rsidR="00694B40">
        <w:rPr>
          <w:rFonts w:ascii="Gill Sans MT" w:hAnsi="Gill Sans MT" w:cs="Simplified Arabic"/>
        </w:rPr>
        <w:t xml:space="preserve">Strategic Development </w:t>
      </w:r>
      <w:r w:rsidR="00B07FB4">
        <w:rPr>
          <w:rFonts w:ascii="Gill Sans MT" w:hAnsi="Gill Sans MT" w:cs="Simplified Arabic"/>
        </w:rPr>
        <w:t xml:space="preserve">and </w:t>
      </w:r>
      <w:r w:rsidR="00694B40">
        <w:rPr>
          <w:rFonts w:ascii="Gill Sans MT" w:hAnsi="Gill Sans MT" w:cs="Simplified Arabic"/>
        </w:rPr>
        <w:t xml:space="preserve">Investment Plan (SDIP) </w:t>
      </w:r>
      <w:r w:rsidR="00CC5E77" w:rsidRPr="00BE2556">
        <w:rPr>
          <w:rFonts w:ascii="Gill Sans MT" w:hAnsi="Gill Sans MT" w:cs="Simplified Arabic"/>
        </w:rPr>
        <w:t>for the</w:t>
      </w:r>
      <w:bookmarkStart w:id="3" w:name="_GoBack"/>
      <w:bookmarkEnd w:id="3"/>
      <w:r w:rsidR="00CC5E77" w:rsidRPr="00BE2556">
        <w:rPr>
          <w:rFonts w:ascii="Gill Sans MT" w:hAnsi="Gill Sans MT" w:cs="Simplified Arabic"/>
        </w:rPr>
        <w:t xml:space="preserve"> </w:t>
      </w:r>
      <w:r w:rsidR="00BF3B64" w:rsidRPr="009B6A58">
        <w:rPr>
          <w:rFonts w:ascii="Gill Sans MT" w:hAnsi="Gill Sans MT" w:cs="Simplified Arabic"/>
        </w:rPr>
        <w:t xml:space="preserve">City of </w:t>
      </w:r>
      <w:r w:rsidR="009B6A58" w:rsidRPr="009B6A58">
        <w:rPr>
          <w:rFonts w:ascii="Gill Sans MT" w:hAnsi="Gill Sans MT" w:cs="Simplified Arabic"/>
        </w:rPr>
        <w:t>Beituniya</w:t>
      </w:r>
      <w:r w:rsidR="00BF3B64">
        <w:rPr>
          <w:rFonts w:ascii="Gill Sans MT" w:hAnsi="Gill Sans MT" w:cs="Simplified Arabic"/>
        </w:rPr>
        <w:t>,</w:t>
      </w:r>
      <w:r w:rsidR="00DA704E">
        <w:rPr>
          <w:rFonts w:ascii="Gill Sans MT" w:hAnsi="Gill Sans MT" w:cs="Simplified Arabic"/>
        </w:rPr>
        <w:t xml:space="preserve"> </w:t>
      </w:r>
      <w:r w:rsidR="00CC5E77" w:rsidRPr="00BE2556">
        <w:rPr>
          <w:rFonts w:ascii="Gill Sans MT" w:hAnsi="Gill Sans MT" w:cs="Simplified Arabic"/>
        </w:rPr>
        <w:t xml:space="preserve">for the </w:t>
      </w:r>
      <w:r w:rsidR="00694B40">
        <w:rPr>
          <w:rFonts w:ascii="Gill Sans MT" w:hAnsi="Gill Sans MT" w:cs="Simplified Arabic"/>
        </w:rPr>
        <w:t>four-year</w:t>
      </w:r>
      <w:r w:rsidR="00CC2FA9">
        <w:rPr>
          <w:rFonts w:ascii="Gill Sans MT" w:hAnsi="Gill Sans MT" w:cs="Simplified Arabic"/>
        </w:rPr>
        <w:t xml:space="preserve"> </w:t>
      </w:r>
      <w:r w:rsidR="00E86491">
        <w:rPr>
          <w:rFonts w:ascii="Gill Sans MT" w:hAnsi="Gill Sans MT" w:cs="Simplified Arabic"/>
        </w:rPr>
        <w:t>period of</w:t>
      </w:r>
      <w:r w:rsidR="00E86491" w:rsidRPr="00BE2556">
        <w:rPr>
          <w:rFonts w:ascii="Gill Sans MT" w:hAnsi="Gill Sans MT" w:cs="Simplified Arabic"/>
        </w:rPr>
        <w:t xml:space="preserve"> </w:t>
      </w:r>
      <w:r w:rsidR="00CC5E77" w:rsidRPr="00BE2556">
        <w:rPr>
          <w:rFonts w:ascii="Gill Sans MT" w:hAnsi="Gill Sans MT" w:cs="Simplified Arabic"/>
        </w:rPr>
        <w:t>2018</w:t>
      </w:r>
      <w:r w:rsidR="002F3E7D" w:rsidRPr="00BE2556">
        <w:rPr>
          <w:rFonts w:ascii="Gill Sans MT" w:hAnsi="Gill Sans MT" w:cs="Simplified Arabic"/>
        </w:rPr>
        <w:t xml:space="preserve"> </w:t>
      </w:r>
      <w:r w:rsidR="003C25D9">
        <w:rPr>
          <w:rFonts w:ascii="Gill Sans MT" w:hAnsi="Gill Sans MT" w:cs="Simplified Arabic"/>
        </w:rPr>
        <w:t xml:space="preserve">to </w:t>
      </w:r>
      <w:r w:rsidR="00CC5E77" w:rsidRPr="00BE2556">
        <w:rPr>
          <w:rFonts w:ascii="Gill Sans MT" w:hAnsi="Gill Sans MT" w:cs="Simplified Arabic"/>
        </w:rPr>
        <w:t>2021</w:t>
      </w:r>
      <w:r w:rsidR="004F04CA" w:rsidRPr="00BE2556">
        <w:rPr>
          <w:rFonts w:ascii="Gill Sans MT" w:hAnsi="Gill Sans MT" w:cs="Simplified Arabic"/>
        </w:rPr>
        <w:t>.</w:t>
      </w:r>
      <w:r w:rsidR="003C25D9">
        <w:rPr>
          <w:rFonts w:ascii="Gill Sans MT" w:hAnsi="Gill Sans MT" w:cs="Simplified Arabic"/>
        </w:rPr>
        <w:t xml:space="preserve"> </w:t>
      </w:r>
      <w:r w:rsidR="00694B40">
        <w:rPr>
          <w:rFonts w:ascii="Gill Sans MT" w:hAnsi="Gill Sans MT" w:cs="Simplified Arabic"/>
        </w:rPr>
        <w:t xml:space="preserve">It provides our </w:t>
      </w:r>
      <w:r w:rsidR="007F51D2">
        <w:rPr>
          <w:rFonts w:ascii="Gill Sans MT" w:hAnsi="Gill Sans MT" w:cs="Simplified Arabic"/>
        </w:rPr>
        <w:t>vision, strategy</w:t>
      </w:r>
      <w:r w:rsidR="00694B40" w:rsidRPr="00BE2556">
        <w:rPr>
          <w:rFonts w:ascii="Gill Sans MT" w:hAnsi="Gill Sans MT" w:cs="Simplified Arabic"/>
        </w:rPr>
        <w:t xml:space="preserve"> </w:t>
      </w:r>
      <w:r w:rsidR="00694B40">
        <w:rPr>
          <w:rFonts w:ascii="Gill Sans MT" w:hAnsi="Gill Sans MT" w:cs="Simplified Arabic"/>
        </w:rPr>
        <w:t>and development priorities</w:t>
      </w:r>
      <w:r w:rsidR="00400F41">
        <w:rPr>
          <w:rFonts w:ascii="Gill Sans MT" w:hAnsi="Gill Sans MT" w:cs="Simplified Arabic"/>
        </w:rPr>
        <w:t xml:space="preserve">, </w:t>
      </w:r>
      <w:r w:rsidR="00694B40">
        <w:rPr>
          <w:rFonts w:ascii="Gill Sans MT" w:hAnsi="Gill Sans MT" w:cs="Simplified Arabic"/>
        </w:rPr>
        <w:t>that aim</w:t>
      </w:r>
      <w:r w:rsidR="00694B40" w:rsidRPr="00BE2556">
        <w:rPr>
          <w:rFonts w:ascii="Gill Sans MT" w:hAnsi="Gill Sans MT" w:cs="Simplified Arabic"/>
        </w:rPr>
        <w:t xml:space="preserve"> to meet the needs of all local community members and groups, </w:t>
      </w:r>
      <w:r w:rsidR="00B07FB4">
        <w:rPr>
          <w:rFonts w:ascii="Gill Sans MT" w:hAnsi="Gill Sans MT" w:cs="Simplified Arabic"/>
        </w:rPr>
        <w:t xml:space="preserve">in the context of </w:t>
      </w:r>
      <w:r w:rsidR="00694B40" w:rsidRPr="00BE2556">
        <w:rPr>
          <w:rFonts w:ascii="Gill Sans MT" w:hAnsi="Gill Sans MT" w:cs="Simplified Arabic"/>
        </w:rPr>
        <w:t xml:space="preserve">available resources, </w:t>
      </w:r>
      <w:r w:rsidR="00B07FB4">
        <w:rPr>
          <w:rFonts w:ascii="Gill Sans MT" w:hAnsi="Gill Sans MT" w:cs="Simplified Arabic"/>
        </w:rPr>
        <w:t xml:space="preserve">existing capacities and challenges, and </w:t>
      </w:r>
      <w:r w:rsidR="00694B40" w:rsidRPr="00BE2556">
        <w:rPr>
          <w:rFonts w:ascii="Gill Sans MT" w:hAnsi="Gill Sans MT" w:cs="Simplified Arabic"/>
        </w:rPr>
        <w:t>potential opportunities</w:t>
      </w:r>
      <w:r w:rsidR="00B07FB4">
        <w:rPr>
          <w:rFonts w:ascii="Gill Sans MT" w:hAnsi="Gill Sans MT" w:cs="Simplified Arabic"/>
        </w:rPr>
        <w:t>.</w:t>
      </w:r>
      <w:r w:rsidR="00BB043D">
        <w:rPr>
          <w:rFonts w:ascii="Gill Sans MT" w:hAnsi="Gill Sans MT" w:cs="Simplified Arabic"/>
        </w:rPr>
        <w:t xml:space="preserve"> This will ultimately benefit the </w:t>
      </w:r>
      <w:r w:rsidR="00BB043D" w:rsidRPr="00694B40">
        <w:rPr>
          <w:rFonts w:ascii="Gill Sans MT" w:hAnsi="Gill Sans MT" w:cs="Simplified Arabic"/>
        </w:rPr>
        <w:t xml:space="preserve">social, economic and cultural wellbeing of </w:t>
      </w:r>
      <w:r w:rsidR="007F51D2">
        <w:rPr>
          <w:rFonts w:ascii="Gill Sans MT" w:hAnsi="Gill Sans MT" w:cs="Simplified Arabic"/>
        </w:rPr>
        <w:t xml:space="preserve">all </w:t>
      </w:r>
      <w:r w:rsidR="00BB043D" w:rsidRPr="00694B40">
        <w:rPr>
          <w:rFonts w:ascii="Gill Sans MT" w:hAnsi="Gill Sans MT" w:cs="Simplified Arabic"/>
        </w:rPr>
        <w:t>citizens</w:t>
      </w:r>
      <w:r w:rsidR="00F441C0">
        <w:rPr>
          <w:rFonts w:ascii="Gill Sans MT" w:hAnsi="Gill Sans MT" w:cs="Simplified Arabic"/>
        </w:rPr>
        <w:t xml:space="preserve"> living in </w:t>
      </w:r>
      <w:r w:rsidR="009B6A58" w:rsidRPr="00BE2556">
        <w:rPr>
          <w:rFonts w:ascii="Gill Sans MT" w:hAnsi="Gill Sans MT" w:cs="Simplified Arabic"/>
        </w:rPr>
        <w:t>Beituniya</w:t>
      </w:r>
      <w:r w:rsidR="00BB043D" w:rsidRPr="00694B40">
        <w:rPr>
          <w:rFonts w:ascii="Gill Sans MT" w:hAnsi="Gill Sans MT" w:cs="Simplified Arabic"/>
        </w:rPr>
        <w:t>.</w:t>
      </w:r>
    </w:p>
    <w:p w:rsidR="00EC73A6" w:rsidRDefault="00EC73A6" w:rsidP="00B56853">
      <w:pPr>
        <w:bidi w:val="0"/>
        <w:spacing w:after="0" w:line="360" w:lineRule="auto"/>
        <w:jc w:val="both"/>
        <w:rPr>
          <w:rFonts w:ascii="Gill Sans MT" w:hAnsi="Gill Sans MT" w:cs="Simplified Arabic"/>
          <w:b/>
          <w:u w:val="single"/>
        </w:rPr>
      </w:pPr>
    </w:p>
    <w:p w:rsidR="00B07FB4" w:rsidRPr="007F51D2" w:rsidRDefault="00B07FB4" w:rsidP="00EC73A6">
      <w:pPr>
        <w:bidi w:val="0"/>
        <w:spacing w:after="0" w:line="360" w:lineRule="auto"/>
        <w:jc w:val="both"/>
        <w:rPr>
          <w:rFonts w:ascii="Gill Sans MT" w:hAnsi="Gill Sans MT" w:cs="Simplified Arabic"/>
          <w:b/>
          <w:u w:val="single"/>
        </w:rPr>
      </w:pPr>
      <w:r w:rsidRPr="007F51D2">
        <w:rPr>
          <w:rFonts w:ascii="Gill Sans MT" w:hAnsi="Gill Sans MT" w:cs="Simplified Arabic"/>
          <w:b/>
          <w:u w:val="single"/>
        </w:rPr>
        <w:t>Vision</w:t>
      </w:r>
    </w:p>
    <w:p w:rsidR="00164781" w:rsidRDefault="00164781" w:rsidP="00B56853">
      <w:pPr>
        <w:bidi w:val="0"/>
        <w:spacing w:after="0" w:line="360" w:lineRule="auto"/>
        <w:jc w:val="both"/>
        <w:rPr>
          <w:rFonts w:ascii="Gill Sans MT" w:hAnsi="Gill Sans MT" w:cs="Simplified Arabic"/>
        </w:rPr>
      </w:pPr>
      <w:r>
        <w:rPr>
          <w:rFonts w:ascii="Gill Sans MT" w:hAnsi="Gill Sans MT" w:cs="Simplified Arabic"/>
          <w:lang w:bidi="ar-JO"/>
        </w:rPr>
        <w:t xml:space="preserve">The citizens of </w:t>
      </w:r>
      <w:r w:rsidR="009B6A58" w:rsidRPr="00BE2556">
        <w:rPr>
          <w:rFonts w:ascii="Gill Sans MT" w:hAnsi="Gill Sans MT" w:cs="Simplified Arabic"/>
        </w:rPr>
        <w:t>Beituniya</w:t>
      </w:r>
      <w:r>
        <w:rPr>
          <w:rFonts w:ascii="Gill Sans MT" w:hAnsi="Gill Sans MT" w:cs="Simplified Arabic"/>
          <w:lang w:bidi="ar-JO"/>
        </w:rPr>
        <w:t xml:space="preserve">, the Municipality and its </w:t>
      </w:r>
      <w:r w:rsidRPr="00B65429">
        <w:rPr>
          <w:rFonts w:ascii="Gill Sans MT" w:hAnsi="Gill Sans MT" w:cs="Simplified Arabic"/>
          <w:lang w:bidi="ar-JO"/>
        </w:rPr>
        <w:t xml:space="preserve">Municipal Council </w:t>
      </w:r>
      <w:r w:rsidR="00B07FB4">
        <w:rPr>
          <w:rFonts w:ascii="Gill Sans MT" w:hAnsi="Gill Sans MT" w:cs="Simplified Arabic"/>
          <w:lang w:bidi="ar-JO"/>
        </w:rPr>
        <w:t>are committed to achieving the</w:t>
      </w:r>
      <w:r w:rsidR="00B92A7C">
        <w:rPr>
          <w:rFonts w:ascii="Gill Sans MT" w:hAnsi="Gill Sans MT" w:cs="Simplified Arabic"/>
          <w:lang w:bidi="ar-JO"/>
        </w:rPr>
        <w:t xml:space="preserve"> vision</w:t>
      </w:r>
      <w:r>
        <w:rPr>
          <w:rFonts w:ascii="Gill Sans MT" w:hAnsi="Gill Sans MT" w:cs="Simplified Arabic"/>
          <w:lang w:bidi="ar-JO"/>
        </w:rPr>
        <w:t xml:space="preserve">:  </w:t>
      </w:r>
    </w:p>
    <w:p w:rsidR="00164781" w:rsidRPr="00BD784C" w:rsidRDefault="00164781" w:rsidP="00164781">
      <w:pPr>
        <w:bidi w:val="0"/>
        <w:spacing w:after="0" w:line="360" w:lineRule="auto"/>
        <w:jc w:val="both"/>
        <w:rPr>
          <w:rFonts w:ascii="Gill Sans MT" w:hAnsi="Gill Sans MT" w:cs="Simplified Arabic"/>
        </w:rPr>
      </w:pPr>
    </w:p>
    <w:p w:rsidR="00135821" w:rsidRPr="00735610" w:rsidRDefault="00164781" w:rsidP="00135821">
      <w:pPr>
        <w:spacing w:after="0" w:line="360" w:lineRule="auto"/>
        <w:jc w:val="center"/>
        <w:rPr>
          <w:rFonts w:ascii="Gill Sans MT" w:hAnsi="Gill Sans MT" w:cs="Simplified Arabic"/>
          <w:b/>
          <w:bCs/>
          <w:color w:val="C0504D" w:themeColor="accent2"/>
        </w:rPr>
      </w:pPr>
      <w:r w:rsidRPr="00735610">
        <w:rPr>
          <w:rFonts w:ascii="Gill Sans MT" w:hAnsi="Gill Sans MT" w:cs="Simplified Arabic"/>
          <w:b/>
          <w:bCs/>
          <w:color w:val="C0504D" w:themeColor="accent2"/>
        </w:rPr>
        <w:t xml:space="preserve"> ‘</w:t>
      </w:r>
      <w:r w:rsidR="00560617" w:rsidRPr="00735610">
        <w:rPr>
          <w:rFonts w:ascii="Gill Sans MT" w:hAnsi="Gill Sans MT" w:cs="Simplified Arabic"/>
          <w:b/>
          <w:bCs/>
          <w:color w:val="C0504D" w:themeColor="accent2"/>
        </w:rPr>
        <w:t>A historic City enticing local economic development</w:t>
      </w:r>
      <w:r w:rsidR="00135821" w:rsidRPr="00735610">
        <w:rPr>
          <w:rFonts w:ascii="Gill Sans MT" w:hAnsi="Gill Sans MT" w:cs="Simplified Arabic"/>
          <w:b/>
          <w:bCs/>
          <w:color w:val="C0504D" w:themeColor="accent2"/>
        </w:rPr>
        <w:t xml:space="preserve"> and tourism, reinforcing good citizenship and providing excellent and comprehensive services justly</w:t>
      </w:r>
      <w:r w:rsidR="00BE4620" w:rsidRPr="00735610">
        <w:rPr>
          <w:rFonts w:ascii="Gill Sans MT" w:hAnsi="Gill Sans MT" w:cs="Simplified Arabic"/>
          <w:b/>
          <w:bCs/>
          <w:color w:val="C0504D" w:themeColor="accent2"/>
        </w:rPr>
        <w:t xml:space="preserve"> while</w:t>
      </w:r>
      <w:r w:rsidR="00135821" w:rsidRPr="00735610">
        <w:rPr>
          <w:rFonts w:ascii="Gill Sans MT" w:hAnsi="Gill Sans MT" w:cs="Simplified Arabic"/>
          <w:b/>
          <w:bCs/>
          <w:color w:val="C0504D" w:themeColor="accent2"/>
        </w:rPr>
        <w:t xml:space="preserve"> ensuring good governance’</w:t>
      </w:r>
    </w:p>
    <w:p w:rsidR="00EC73A6" w:rsidRDefault="00EC73A6" w:rsidP="00B56853">
      <w:pPr>
        <w:bidi w:val="0"/>
        <w:spacing w:after="0" w:line="360" w:lineRule="auto"/>
        <w:jc w:val="both"/>
        <w:rPr>
          <w:rFonts w:ascii="Gill Sans MT" w:hAnsi="Gill Sans MT" w:cs="Simplified Arabic"/>
          <w:b/>
          <w:u w:val="single"/>
        </w:rPr>
      </w:pPr>
    </w:p>
    <w:p w:rsidR="00B07FB4" w:rsidRPr="007F51D2" w:rsidRDefault="00B07FB4" w:rsidP="00EC73A6">
      <w:pPr>
        <w:bidi w:val="0"/>
        <w:spacing w:after="0" w:line="360" w:lineRule="auto"/>
        <w:jc w:val="both"/>
        <w:rPr>
          <w:rFonts w:ascii="Gill Sans MT" w:hAnsi="Gill Sans MT" w:cs="Simplified Arabic"/>
          <w:b/>
          <w:u w:val="single"/>
        </w:rPr>
      </w:pPr>
      <w:r w:rsidRPr="007F51D2">
        <w:rPr>
          <w:rFonts w:ascii="Gill Sans MT" w:hAnsi="Gill Sans MT" w:cs="Simplified Arabic"/>
          <w:b/>
          <w:u w:val="single"/>
        </w:rPr>
        <w:t>Strategy</w:t>
      </w:r>
    </w:p>
    <w:p w:rsidR="00240E27" w:rsidRDefault="0006708B" w:rsidP="00B56853">
      <w:pPr>
        <w:bidi w:val="0"/>
        <w:spacing w:after="0" w:line="360" w:lineRule="auto"/>
        <w:jc w:val="both"/>
        <w:rPr>
          <w:rFonts w:ascii="Gill Sans MT" w:hAnsi="Gill Sans MT" w:cs="Simplified Arabic"/>
        </w:rPr>
      </w:pPr>
      <w:r w:rsidRPr="00BB043D">
        <w:rPr>
          <w:rFonts w:ascii="Gill Sans MT" w:hAnsi="Gill Sans MT" w:cs="Simplified Arabic"/>
        </w:rPr>
        <w:t>T</w:t>
      </w:r>
      <w:r w:rsidR="00F65C65" w:rsidRPr="00BB043D">
        <w:rPr>
          <w:rFonts w:ascii="Gill Sans MT" w:hAnsi="Gill Sans MT" w:cs="Simplified Arabic"/>
        </w:rPr>
        <w:t xml:space="preserve">his </w:t>
      </w:r>
      <w:r w:rsidR="00B07FB4" w:rsidRPr="00BB043D">
        <w:rPr>
          <w:rFonts w:ascii="Gill Sans MT" w:hAnsi="Gill Sans MT" w:cs="Simplified Arabic"/>
        </w:rPr>
        <w:t xml:space="preserve">vision </w:t>
      </w:r>
      <w:r w:rsidR="00984F75" w:rsidRPr="00BB043D">
        <w:rPr>
          <w:rFonts w:ascii="Gill Sans MT" w:hAnsi="Gill Sans MT" w:cs="Simplified Arabic"/>
        </w:rPr>
        <w:t>will</w:t>
      </w:r>
      <w:r w:rsidRPr="00BB043D">
        <w:rPr>
          <w:rFonts w:ascii="Gill Sans MT" w:hAnsi="Gill Sans MT" w:cs="Simplified Arabic"/>
        </w:rPr>
        <w:t xml:space="preserve"> be </w:t>
      </w:r>
      <w:r w:rsidR="00B07FB4" w:rsidRPr="00BB043D">
        <w:rPr>
          <w:rFonts w:ascii="Gill Sans MT" w:hAnsi="Gill Sans MT" w:cs="Simplified Arabic"/>
        </w:rPr>
        <w:t>achieved</w:t>
      </w:r>
      <w:r w:rsidR="004950C6" w:rsidRPr="00BB043D">
        <w:rPr>
          <w:rFonts w:ascii="Gill Sans MT" w:hAnsi="Gill Sans MT" w:cs="Simplified Arabic"/>
        </w:rPr>
        <w:t xml:space="preserve"> by</w:t>
      </w:r>
      <w:r w:rsidR="00F65C65" w:rsidRPr="00BB043D">
        <w:rPr>
          <w:rFonts w:ascii="Gill Sans MT" w:hAnsi="Gill Sans MT" w:cs="Simplified Arabic"/>
        </w:rPr>
        <w:t xml:space="preserve"> coordinating </w:t>
      </w:r>
      <w:r w:rsidR="00B07FB4" w:rsidRPr="00BB043D">
        <w:rPr>
          <w:rFonts w:ascii="Gill Sans MT" w:hAnsi="Gill Sans MT" w:cs="Simplified Arabic"/>
        </w:rPr>
        <w:t xml:space="preserve">our efforts to improve the provision of quality services and enhancing the </w:t>
      </w:r>
      <w:r w:rsidR="00FA386D" w:rsidRPr="00BB043D">
        <w:rPr>
          <w:rFonts w:ascii="Gill Sans MT" w:hAnsi="Gill Sans MT" w:cs="Simplified Arabic"/>
        </w:rPr>
        <w:t>leadership and development</w:t>
      </w:r>
      <w:r w:rsidR="00E86491" w:rsidRPr="00BB043D">
        <w:rPr>
          <w:rFonts w:ascii="Gill Sans MT" w:hAnsi="Gill Sans MT" w:cs="Simplified Arabic"/>
        </w:rPr>
        <w:t>al</w:t>
      </w:r>
      <w:r w:rsidR="00FA386D" w:rsidRPr="00BB043D">
        <w:rPr>
          <w:rFonts w:ascii="Gill Sans MT" w:hAnsi="Gill Sans MT" w:cs="Simplified Arabic"/>
        </w:rPr>
        <w:t xml:space="preserve"> </w:t>
      </w:r>
      <w:r w:rsidRPr="00BB043D">
        <w:rPr>
          <w:rFonts w:ascii="Gill Sans MT" w:hAnsi="Gill Sans MT" w:cs="Simplified Arabic"/>
        </w:rPr>
        <w:t xml:space="preserve">role </w:t>
      </w:r>
      <w:r w:rsidR="00FA386D" w:rsidRPr="00BB043D">
        <w:rPr>
          <w:rFonts w:ascii="Gill Sans MT" w:hAnsi="Gill Sans MT" w:cs="Simplified Arabic"/>
        </w:rPr>
        <w:t xml:space="preserve">of the </w:t>
      </w:r>
      <w:r w:rsidRPr="00BB043D">
        <w:rPr>
          <w:rFonts w:ascii="Gill Sans MT" w:hAnsi="Gill Sans MT" w:cs="Simplified Arabic"/>
        </w:rPr>
        <w:t>M</w:t>
      </w:r>
      <w:r w:rsidR="00FA386D" w:rsidRPr="00BB043D">
        <w:rPr>
          <w:rFonts w:ascii="Gill Sans MT" w:hAnsi="Gill Sans MT" w:cs="Simplified Arabic"/>
        </w:rPr>
        <w:t>unicipality</w:t>
      </w:r>
      <w:r w:rsidR="00B07FB4" w:rsidRPr="00BB043D">
        <w:rPr>
          <w:rFonts w:ascii="Gill Sans MT" w:hAnsi="Gill Sans MT" w:cs="Simplified Arabic"/>
        </w:rPr>
        <w:t xml:space="preserve">.  However, to ensure our success we need to move towards financial self-reliance with the support from our citizens, </w:t>
      </w:r>
      <w:r w:rsidR="00B96E34">
        <w:rPr>
          <w:rFonts w:ascii="Gill Sans MT" w:hAnsi="Gill Sans MT" w:cs="Simplified Arabic"/>
        </w:rPr>
        <w:t xml:space="preserve">civil society organizations, </w:t>
      </w:r>
      <w:r w:rsidR="00B07FB4" w:rsidRPr="00BB043D">
        <w:rPr>
          <w:rFonts w:ascii="Gill Sans MT" w:hAnsi="Gill Sans MT" w:cs="Simplified Arabic"/>
        </w:rPr>
        <w:t xml:space="preserve">the private sector, </w:t>
      </w:r>
      <w:r w:rsidR="00B96E34">
        <w:rPr>
          <w:rFonts w:ascii="Gill Sans MT" w:hAnsi="Gill Sans MT" w:cs="Simplified Arabic"/>
        </w:rPr>
        <w:t xml:space="preserve">the national government, </w:t>
      </w:r>
      <w:r w:rsidR="00B07FB4" w:rsidRPr="00BB043D">
        <w:rPr>
          <w:rFonts w:ascii="Gill Sans MT" w:hAnsi="Gill Sans MT" w:cs="Simplified Arabic"/>
        </w:rPr>
        <w:t xml:space="preserve">and the international donor community.  </w:t>
      </w:r>
    </w:p>
    <w:p w:rsidR="00DA704E" w:rsidRDefault="00DA704E" w:rsidP="00240E27">
      <w:pPr>
        <w:bidi w:val="0"/>
        <w:spacing w:after="0" w:line="360" w:lineRule="auto"/>
        <w:jc w:val="both"/>
        <w:rPr>
          <w:rFonts w:ascii="Gill Sans MT" w:hAnsi="Gill Sans MT" w:cs="Simplified Arabic"/>
        </w:rPr>
      </w:pPr>
    </w:p>
    <w:p w:rsidR="00240E27" w:rsidRDefault="00B07FB4" w:rsidP="00DA704E">
      <w:pPr>
        <w:bidi w:val="0"/>
        <w:spacing w:after="0" w:line="360" w:lineRule="auto"/>
        <w:jc w:val="both"/>
        <w:rPr>
          <w:rFonts w:ascii="Gill Sans MT" w:hAnsi="Gill Sans MT" w:cs="Simplified Arabic"/>
        </w:rPr>
      </w:pPr>
      <w:r w:rsidRPr="00BB043D">
        <w:rPr>
          <w:rFonts w:ascii="Gill Sans MT" w:hAnsi="Gill Sans MT" w:cs="Simplified Arabic"/>
        </w:rPr>
        <w:t>Thus</w:t>
      </w:r>
      <w:r w:rsidR="00BB043D" w:rsidRPr="00BB043D">
        <w:rPr>
          <w:rFonts w:ascii="Gill Sans MT" w:hAnsi="Gill Sans MT" w:cs="Simplified Arabic"/>
        </w:rPr>
        <w:t>,</w:t>
      </w:r>
      <w:r w:rsidRPr="00BB043D">
        <w:rPr>
          <w:rFonts w:ascii="Gill Sans MT" w:hAnsi="Gill Sans MT" w:cs="Simplified Arabic"/>
        </w:rPr>
        <w:t xml:space="preserve"> this plan presents </w:t>
      </w:r>
      <w:r w:rsidR="00BB043D" w:rsidRPr="00BB043D">
        <w:rPr>
          <w:rFonts w:ascii="Gill Sans MT" w:hAnsi="Gill Sans MT" w:cs="Simplified Arabic"/>
        </w:rPr>
        <w:t xml:space="preserve">priority </w:t>
      </w:r>
      <w:r w:rsidRPr="00BB043D">
        <w:rPr>
          <w:rFonts w:ascii="Gill Sans MT" w:hAnsi="Gill Sans MT" w:cs="Simplified Arabic"/>
        </w:rPr>
        <w:t xml:space="preserve">programs/projects across the </w:t>
      </w:r>
      <w:r w:rsidR="00BB043D">
        <w:rPr>
          <w:rFonts w:ascii="Gill Sans MT" w:hAnsi="Gill Sans MT" w:cs="Simplified Arabic"/>
        </w:rPr>
        <w:t xml:space="preserve">four </w:t>
      </w:r>
      <w:r w:rsidRPr="00BB043D">
        <w:rPr>
          <w:rFonts w:ascii="Gill Sans MT" w:hAnsi="Gill Sans MT" w:cs="Simplified Arabic"/>
        </w:rPr>
        <w:t>developmental domains</w:t>
      </w:r>
      <w:r w:rsidR="00BB043D">
        <w:rPr>
          <w:rFonts w:ascii="Gill Sans MT" w:hAnsi="Gill Sans MT" w:cs="Simplified Arabic"/>
        </w:rPr>
        <w:t xml:space="preserve">: 1) </w:t>
      </w:r>
      <w:r w:rsidR="00BB043D" w:rsidRPr="00BB043D">
        <w:rPr>
          <w:rFonts w:ascii="Gill Sans MT" w:hAnsi="Gill Sans MT" w:cs="Simplified Arabic"/>
        </w:rPr>
        <w:t>Environment and Community Infrastructure; 2) Local Economic Development (LED); 3) Social Development and Empowerment; and 4) Good Governance.</w:t>
      </w:r>
      <w:r w:rsidR="00B56853">
        <w:rPr>
          <w:rFonts w:ascii="Gill Sans MT" w:hAnsi="Gill Sans MT" w:cs="Simplified Arabic"/>
        </w:rPr>
        <w:t xml:space="preserve"> </w:t>
      </w:r>
    </w:p>
    <w:p w:rsidR="00DA704E" w:rsidRDefault="00DA704E" w:rsidP="00B56853">
      <w:pPr>
        <w:bidi w:val="0"/>
        <w:spacing w:after="0" w:line="360" w:lineRule="auto"/>
        <w:jc w:val="both"/>
        <w:rPr>
          <w:rFonts w:ascii="Gill Sans MT" w:hAnsi="Gill Sans MT" w:cs="Simplified Arabic"/>
        </w:rPr>
      </w:pPr>
    </w:p>
    <w:p w:rsidR="00B07FB4" w:rsidRPr="00A113CE" w:rsidRDefault="00B56853" w:rsidP="00DA704E">
      <w:pPr>
        <w:bidi w:val="0"/>
        <w:spacing w:after="0" w:line="360" w:lineRule="auto"/>
        <w:jc w:val="both"/>
        <w:rPr>
          <w:rFonts w:ascii="Gill Sans MT" w:hAnsi="Gill Sans MT" w:cs="Simplified Arabic"/>
          <w:b/>
          <w:bCs/>
          <w:highlight w:val="yellow"/>
        </w:rPr>
      </w:pPr>
      <w:r>
        <w:rPr>
          <w:rFonts w:ascii="Gill Sans MT" w:hAnsi="Gill Sans MT" w:cs="Simplified Arabic"/>
        </w:rPr>
        <w:t>The LED domain</w:t>
      </w:r>
      <w:proofErr w:type="gramStart"/>
      <w:r>
        <w:rPr>
          <w:rFonts w:ascii="Gill Sans MT" w:hAnsi="Gill Sans MT" w:cs="Simplified Arabic"/>
        </w:rPr>
        <w:t>, in particular, is</w:t>
      </w:r>
      <w:proofErr w:type="gramEnd"/>
      <w:r>
        <w:rPr>
          <w:rFonts w:ascii="Gill Sans MT" w:hAnsi="Gill Sans MT" w:cs="Simplified Arabic"/>
        </w:rPr>
        <w:t xml:space="preserve"> seen as a driver for economic growth and</w:t>
      </w:r>
      <w:r w:rsidRPr="00BE13B3">
        <w:rPr>
          <w:rFonts w:ascii="Gill Sans MT" w:hAnsi="Gill Sans MT" w:cs="Simplified Arabic"/>
        </w:rPr>
        <w:t xml:space="preserve"> </w:t>
      </w:r>
      <w:r w:rsidR="00240E27">
        <w:rPr>
          <w:rFonts w:ascii="Gill Sans MT" w:hAnsi="Gill Sans MT" w:cs="Simplified Arabic"/>
        </w:rPr>
        <w:t xml:space="preserve">our </w:t>
      </w:r>
      <w:r w:rsidRPr="00BE13B3">
        <w:rPr>
          <w:rFonts w:ascii="Gill Sans MT" w:hAnsi="Gill Sans MT" w:cs="Simplified Arabic"/>
        </w:rPr>
        <w:t>L</w:t>
      </w:r>
      <w:r>
        <w:rPr>
          <w:rFonts w:ascii="Gill Sans MT" w:hAnsi="Gill Sans MT" w:cs="Simplified Arabic"/>
        </w:rPr>
        <w:t xml:space="preserve">ocal </w:t>
      </w:r>
      <w:r w:rsidRPr="00BE13B3">
        <w:rPr>
          <w:rFonts w:ascii="Gill Sans MT" w:hAnsi="Gill Sans MT" w:cs="Simplified Arabic"/>
        </w:rPr>
        <w:t>E</w:t>
      </w:r>
      <w:r>
        <w:rPr>
          <w:rFonts w:ascii="Gill Sans MT" w:hAnsi="Gill Sans MT" w:cs="Simplified Arabic"/>
        </w:rPr>
        <w:t xml:space="preserve">conomic </w:t>
      </w:r>
      <w:r w:rsidRPr="00BE13B3">
        <w:rPr>
          <w:rFonts w:ascii="Gill Sans MT" w:hAnsi="Gill Sans MT" w:cs="Simplified Arabic"/>
        </w:rPr>
        <w:t>D</w:t>
      </w:r>
      <w:r>
        <w:rPr>
          <w:rFonts w:ascii="Gill Sans MT" w:hAnsi="Gill Sans MT" w:cs="Simplified Arabic"/>
        </w:rPr>
        <w:t>evelopment</w:t>
      </w:r>
      <w:r w:rsidRPr="00BE13B3">
        <w:rPr>
          <w:rFonts w:ascii="Gill Sans MT" w:hAnsi="Gill Sans MT" w:cs="Simplified Arabic"/>
        </w:rPr>
        <w:t xml:space="preserve"> Plan </w:t>
      </w:r>
      <w:r>
        <w:rPr>
          <w:rFonts w:ascii="Gill Sans MT" w:hAnsi="Gill Sans MT" w:cs="Simplified Arabic"/>
        </w:rPr>
        <w:t xml:space="preserve">is </w:t>
      </w:r>
      <w:r w:rsidR="00B96E34" w:rsidRPr="002851DE">
        <w:rPr>
          <w:rFonts w:ascii="Gill Sans MT" w:hAnsi="Gill Sans MT" w:cs="Simplified Arabic"/>
        </w:rPr>
        <w:t xml:space="preserve">attached at Annex </w:t>
      </w:r>
      <w:r w:rsidR="002851DE" w:rsidRPr="002851DE">
        <w:rPr>
          <w:rFonts w:ascii="Gill Sans MT" w:hAnsi="Gill Sans MT" w:cs="Simplified Arabic"/>
        </w:rPr>
        <w:t>E</w:t>
      </w:r>
      <w:r w:rsidRPr="00BE13B3">
        <w:rPr>
          <w:rFonts w:ascii="Gill Sans MT" w:hAnsi="Gill Sans MT" w:cs="Simplified Arabic"/>
        </w:rPr>
        <w:t xml:space="preserve"> </w:t>
      </w:r>
      <w:r>
        <w:rPr>
          <w:rFonts w:ascii="Gill Sans MT" w:hAnsi="Gill Sans MT" w:cs="Simplified Arabic"/>
        </w:rPr>
        <w:t xml:space="preserve">which </w:t>
      </w:r>
      <w:r w:rsidR="00240E27">
        <w:rPr>
          <w:rFonts w:ascii="Gill Sans MT" w:hAnsi="Gill Sans MT" w:cs="Simplified Arabic"/>
        </w:rPr>
        <w:t>highlights both our</w:t>
      </w:r>
      <w:r w:rsidRPr="00BE13B3">
        <w:rPr>
          <w:rFonts w:ascii="Gill Sans MT" w:hAnsi="Gill Sans MT" w:cs="Simplified Arabic"/>
        </w:rPr>
        <w:t xml:space="preserve"> comparative and competitive advantages</w:t>
      </w:r>
      <w:r w:rsidR="00BD280D">
        <w:rPr>
          <w:rFonts w:ascii="Gill Sans MT" w:hAnsi="Gill Sans MT" w:cs="Simplified Arabic"/>
        </w:rPr>
        <w:t>.</w:t>
      </w:r>
      <w:r>
        <w:rPr>
          <w:rFonts w:ascii="Gill Sans MT" w:hAnsi="Gill Sans MT" w:cs="Simplified Arabic"/>
        </w:rPr>
        <w:t xml:space="preserve"> </w:t>
      </w:r>
      <w:r w:rsidR="0084043C">
        <w:rPr>
          <w:rFonts w:ascii="Gill Sans MT" w:hAnsi="Gill Sans MT" w:cs="Simplified Arabic"/>
        </w:rPr>
        <w:t xml:space="preserve">We will aim to encourage an enabling investment environment in our City, with a focus on the agricultural and tourism sectors, including creating partnerships with the private sector.  </w:t>
      </w:r>
    </w:p>
    <w:p w:rsidR="00EC73A6" w:rsidRDefault="00EC73A6" w:rsidP="00B56853">
      <w:pPr>
        <w:bidi w:val="0"/>
        <w:spacing w:after="0" w:line="360" w:lineRule="auto"/>
        <w:jc w:val="both"/>
        <w:rPr>
          <w:rFonts w:ascii="Gill Sans MT" w:hAnsi="Gill Sans MT" w:cs="Simplified Arabic"/>
          <w:b/>
          <w:u w:val="single"/>
        </w:rPr>
      </w:pPr>
    </w:p>
    <w:p w:rsidR="00560617" w:rsidRPr="007F51D2" w:rsidRDefault="00560617" w:rsidP="00560617">
      <w:pPr>
        <w:bidi w:val="0"/>
        <w:spacing w:after="0" w:line="360" w:lineRule="auto"/>
        <w:jc w:val="both"/>
        <w:rPr>
          <w:rFonts w:ascii="Gill Sans MT" w:hAnsi="Gill Sans MT" w:cs="Simplified Arabic"/>
          <w:b/>
          <w:u w:val="single"/>
        </w:rPr>
      </w:pPr>
      <w:r w:rsidRPr="007F51D2">
        <w:rPr>
          <w:rFonts w:ascii="Gill Sans MT" w:hAnsi="Gill Sans MT" w:cs="Simplified Arabic"/>
          <w:b/>
          <w:u w:val="single"/>
        </w:rPr>
        <w:t>Methodology</w:t>
      </w:r>
    </w:p>
    <w:p w:rsidR="00560617" w:rsidRDefault="00560617" w:rsidP="00560617">
      <w:pPr>
        <w:bidi w:val="0"/>
        <w:spacing w:after="0" w:line="360" w:lineRule="auto"/>
        <w:jc w:val="both"/>
        <w:rPr>
          <w:rFonts w:ascii="Gill Sans MT" w:hAnsi="Gill Sans MT" w:cs="Simplified Arabic"/>
        </w:rPr>
      </w:pPr>
      <w:r>
        <w:rPr>
          <w:rFonts w:ascii="Gill Sans MT" w:hAnsi="Gill Sans MT" w:cs="Simplified Arabic"/>
        </w:rPr>
        <w:t>The following methodology was used to develop this plan:</w:t>
      </w:r>
    </w:p>
    <w:p w:rsidR="00560617" w:rsidRPr="00826FC6" w:rsidRDefault="00560617" w:rsidP="00560617">
      <w:pPr>
        <w:pStyle w:val="FootnoteText"/>
        <w:numPr>
          <w:ilvl w:val="0"/>
          <w:numId w:val="38"/>
        </w:numPr>
        <w:spacing w:line="360" w:lineRule="auto"/>
        <w:jc w:val="both"/>
        <w:rPr>
          <w:rFonts w:ascii="Gill Sans MT" w:hAnsi="Gill Sans MT" w:cs="Simplified Arabic"/>
          <w:sz w:val="22"/>
          <w:szCs w:val="22"/>
        </w:rPr>
      </w:pPr>
      <w:r>
        <w:rPr>
          <w:rFonts w:ascii="Gill Sans MT" w:hAnsi="Gill Sans MT" w:cs="Simplified Arabic"/>
          <w:sz w:val="22"/>
          <w:szCs w:val="22"/>
        </w:rPr>
        <w:lastRenderedPageBreak/>
        <w:t>The Ministry of Local Government’s (</w:t>
      </w:r>
      <w:proofErr w:type="spellStart"/>
      <w:r>
        <w:rPr>
          <w:rFonts w:ascii="Gill Sans MT" w:hAnsi="Gill Sans MT" w:cs="Simplified Arabic"/>
          <w:sz w:val="22"/>
          <w:szCs w:val="22"/>
        </w:rPr>
        <w:t>MoLG</w:t>
      </w:r>
      <w:proofErr w:type="spellEnd"/>
      <w:r>
        <w:rPr>
          <w:rFonts w:ascii="Gill Sans MT" w:hAnsi="Gill Sans MT" w:cs="Simplified Arabic"/>
          <w:sz w:val="22"/>
          <w:szCs w:val="22"/>
        </w:rPr>
        <w:t xml:space="preserve">) 2017 </w:t>
      </w:r>
      <w:r w:rsidRPr="00240E27">
        <w:rPr>
          <w:rFonts w:ascii="Gill Sans MT" w:hAnsi="Gill Sans MT" w:cs="Simplified Arabic"/>
          <w:sz w:val="22"/>
          <w:szCs w:val="22"/>
        </w:rPr>
        <w:t>SDIP Manual for Palestinian Cities and Towns</w:t>
      </w:r>
      <w:r w:rsidRPr="00240E27">
        <w:rPr>
          <w:rStyle w:val="FootnoteReference"/>
          <w:rFonts w:ascii="Gill Sans MT" w:hAnsi="Gill Sans MT" w:cs="Simplified Arabic"/>
          <w:rtl/>
        </w:rPr>
        <w:footnoteReference w:id="1"/>
      </w:r>
      <w:r w:rsidRPr="00240E27">
        <w:rPr>
          <w:rStyle w:val="FootnoteReference"/>
        </w:rPr>
        <w:t xml:space="preserve"> </w:t>
      </w:r>
      <w:r w:rsidRPr="00240E27">
        <w:rPr>
          <w:rFonts w:ascii="Gill Sans MT" w:hAnsi="Gill Sans MT" w:cs="Simplified Arabic"/>
          <w:sz w:val="22"/>
          <w:szCs w:val="22"/>
        </w:rPr>
        <w:t xml:space="preserve">was </w:t>
      </w:r>
      <w:r>
        <w:rPr>
          <w:rFonts w:ascii="Gill Sans MT" w:hAnsi="Gill Sans MT" w:cs="Simplified Arabic"/>
          <w:sz w:val="22"/>
          <w:szCs w:val="22"/>
        </w:rPr>
        <w:t xml:space="preserve">used as guidance for the </w:t>
      </w:r>
      <w:r w:rsidRPr="00240E27">
        <w:rPr>
          <w:rFonts w:ascii="Gill Sans MT" w:hAnsi="Gill Sans MT" w:cs="Simplified Arabic"/>
          <w:sz w:val="22"/>
          <w:szCs w:val="22"/>
        </w:rPr>
        <w:t>planning methodology and stages, the participating parties, the outpu</w:t>
      </w:r>
      <w:r>
        <w:rPr>
          <w:rFonts w:ascii="Gill Sans MT" w:hAnsi="Gill Sans MT" w:cs="Simplified Arabic"/>
          <w:sz w:val="22"/>
          <w:szCs w:val="22"/>
        </w:rPr>
        <w:t xml:space="preserve">ts related to each stage, and </w:t>
      </w:r>
      <w:r w:rsidRPr="00240E27">
        <w:rPr>
          <w:rFonts w:ascii="Gill Sans MT" w:hAnsi="Gill Sans MT" w:cs="Simplified Arabic"/>
          <w:sz w:val="22"/>
          <w:szCs w:val="22"/>
        </w:rPr>
        <w:t xml:space="preserve">set of tools </w:t>
      </w:r>
      <w:r>
        <w:rPr>
          <w:rFonts w:ascii="Gill Sans MT" w:hAnsi="Gill Sans MT" w:cs="Simplified Arabic"/>
          <w:sz w:val="22"/>
          <w:szCs w:val="22"/>
        </w:rPr>
        <w:t>to be used.</w:t>
      </w:r>
      <w:r>
        <w:rPr>
          <w:rFonts w:ascii="Gill Sans MT" w:hAnsi="Gill Sans MT" w:cs="Simplified Arabic"/>
          <w:sz w:val="22"/>
          <w:szCs w:val="22"/>
          <w:rtl/>
        </w:rPr>
        <w:t xml:space="preserve"> </w:t>
      </w:r>
      <w:r w:rsidRPr="00826FC6">
        <w:rPr>
          <w:rFonts w:ascii="Gill Sans MT" w:hAnsi="Gill Sans MT" w:cs="Simplified Arabic"/>
          <w:sz w:val="22"/>
          <w:szCs w:val="22"/>
        </w:rPr>
        <w:t xml:space="preserve">The principles/values recommended by </w:t>
      </w:r>
      <w:proofErr w:type="spellStart"/>
      <w:r w:rsidRPr="00826FC6">
        <w:rPr>
          <w:rFonts w:ascii="Gill Sans MT" w:hAnsi="Gill Sans MT" w:cs="Simplified Arabic"/>
          <w:sz w:val="22"/>
          <w:szCs w:val="22"/>
        </w:rPr>
        <w:t>MoLG</w:t>
      </w:r>
      <w:proofErr w:type="spellEnd"/>
      <w:r w:rsidRPr="00826FC6">
        <w:rPr>
          <w:rFonts w:ascii="Gill Sans MT" w:hAnsi="Gill Sans MT" w:cs="Simplified Arabic"/>
          <w:sz w:val="22"/>
          <w:szCs w:val="22"/>
        </w:rPr>
        <w:t xml:space="preserve"> were also applied: Participation; Transparency and Accountability; Complementarity; Comprehensive Diagnosis; Strategic Direction; and Efficiency and Effectiveness</w:t>
      </w:r>
      <w:r w:rsidRPr="00240E27">
        <w:rPr>
          <w:vertAlign w:val="superscript"/>
          <w:rtl/>
        </w:rPr>
        <w:footnoteReference w:id="2"/>
      </w:r>
      <w:r w:rsidRPr="00826FC6">
        <w:rPr>
          <w:rFonts w:ascii="Gill Sans MT" w:hAnsi="Gill Sans MT" w:cs="Simplified Arabic"/>
          <w:rtl/>
        </w:rPr>
        <w:t>;</w:t>
      </w:r>
    </w:p>
    <w:p w:rsidR="00560617" w:rsidRDefault="00560617" w:rsidP="00560617">
      <w:pPr>
        <w:pStyle w:val="ListParagraph"/>
        <w:numPr>
          <w:ilvl w:val="0"/>
          <w:numId w:val="38"/>
        </w:numPr>
        <w:bidi w:val="0"/>
        <w:spacing w:after="0" w:line="360" w:lineRule="auto"/>
        <w:jc w:val="both"/>
        <w:rPr>
          <w:rFonts w:ascii="Gill Sans MT" w:hAnsi="Gill Sans MT" w:cs="Simplified Arabic"/>
        </w:rPr>
      </w:pPr>
      <w:r w:rsidRPr="00240E27">
        <w:rPr>
          <w:rFonts w:ascii="Gill Sans MT" w:hAnsi="Gill Sans MT" w:cs="Simplified Arabic"/>
        </w:rPr>
        <w:t>Lessons learnt were applied from past experiences by the Municipality and the community in planning</w:t>
      </w:r>
      <w:r w:rsidRPr="00694B40">
        <w:rPr>
          <w:rFonts w:ascii="Gill Sans MT" w:hAnsi="Gill Sans MT" w:cs="Simplified Arabic"/>
        </w:rPr>
        <w:t xml:space="preserve"> and finalizing previous </w:t>
      </w:r>
      <w:r>
        <w:rPr>
          <w:rFonts w:ascii="Gill Sans MT" w:hAnsi="Gill Sans MT" w:cs="Simplified Arabic"/>
        </w:rPr>
        <w:t xml:space="preserve">strategic </w:t>
      </w:r>
      <w:r w:rsidRPr="00694B40">
        <w:rPr>
          <w:rFonts w:ascii="Gill Sans MT" w:hAnsi="Gill Sans MT" w:cs="Simplified Arabic"/>
        </w:rPr>
        <w:t>plans</w:t>
      </w:r>
      <w:r>
        <w:rPr>
          <w:rFonts w:ascii="Gill Sans MT" w:hAnsi="Gill Sans MT" w:cs="Simplified Arabic"/>
        </w:rPr>
        <w:t>;</w:t>
      </w:r>
      <w:r w:rsidRPr="00694B40">
        <w:rPr>
          <w:rFonts w:ascii="Gill Sans MT" w:hAnsi="Gill Sans MT" w:cs="Simplified Arabic"/>
        </w:rPr>
        <w:t xml:space="preserve"> </w:t>
      </w:r>
      <w:r w:rsidRPr="00BE2556">
        <w:rPr>
          <w:rStyle w:val="FootnoteReference"/>
          <w:rFonts w:ascii="Gill Sans MT" w:hAnsi="Gill Sans MT" w:cs="Simplified Arabic"/>
          <w:rtl/>
        </w:rPr>
        <w:footnoteReference w:id="3"/>
      </w:r>
      <w:r w:rsidRPr="00BE13B3">
        <w:rPr>
          <w:rFonts w:ascii="Gill Sans MT" w:hAnsi="Gill Sans MT" w:cs="Simplified Arabic"/>
        </w:rPr>
        <w:t xml:space="preserve"> </w:t>
      </w:r>
    </w:p>
    <w:p w:rsidR="00560617" w:rsidRPr="007F51D2" w:rsidRDefault="00560617" w:rsidP="00560617">
      <w:pPr>
        <w:pStyle w:val="ListParagraph"/>
        <w:numPr>
          <w:ilvl w:val="0"/>
          <w:numId w:val="38"/>
        </w:numPr>
        <w:bidi w:val="0"/>
        <w:spacing w:after="0" w:line="360" w:lineRule="auto"/>
        <w:jc w:val="both"/>
        <w:rPr>
          <w:rFonts w:ascii="Gill Sans MT" w:hAnsi="Gill Sans MT" w:cs="Simplified Arabic"/>
        </w:rPr>
      </w:pPr>
      <w:r>
        <w:rPr>
          <w:rFonts w:ascii="Gill Sans MT" w:hAnsi="Gill Sans MT" w:cs="Simplified Arabic"/>
        </w:rPr>
        <w:t xml:space="preserve">The plan was prepared with </w:t>
      </w:r>
      <w:r w:rsidRPr="00BE2556">
        <w:rPr>
          <w:rFonts w:ascii="Gill Sans MT" w:hAnsi="Gill Sans MT" w:cs="Simplified Arabic"/>
        </w:rPr>
        <w:t>participation of community members in the development committees</w:t>
      </w:r>
      <w:r>
        <w:rPr>
          <w:rFonts w:ascii="Gill Sans MT" w:hAnsi="Gill Sans MT" w:cs="Simplified Arabic"/>
        </w:rPr>
        <w:t xml:space="preserve"> </w:t>
      </w:r>
      <w:r w:rsidRPr="00BE2556">
        <w:rPr>
          <w:rFonts w:ascii="Gill Sans MT" w:hAnsi="Gill Sans MT" w:cs="Simplified Arabic"/>
        </w:rPr>
        <w:t xml:space="preserve">and in cooperation with the </w:t>
      </w:r>
      <w:proofErr w:type="spellStart"/>
      <w:r>
        <w:rPr>
          <w:rFonts w:ascii="Gill Sans MT" w:hAnsi="Gill Sans MT" w:cs="Simplified Arabic"/>
        </w:rPr>
        <w:t>MoLG</w:t>
      </w:r>
      <w:proofErr w:type="spellEnd"/>
      <w:r w:rsidRPr="00BE2556">
        <w:rPr>
          <w:rFonts w:ascii="Gill Sans MT" w:hAnsi="Gill Sans MT" w:cs="Simplified Arabic"/>
        </w:rPr>
        <w:t>, with technical support from t</w:t>
      </w:r>
      <w:r>
        <w:rPr>
          <w:rFonts w:ascii="Gill Sans MT" w:hAnsi="Gill Sans MT" w:cs="Simplified Arabic"/>
        </w:rPr>
        <w:t xml:space="preserve">he Communities Thrive Project </w:t>
      </w:r>
      <w:r w:rsidRPr="00BE2556">
        <w:rPr>
          <w:rFonts w:ascii="Gill Sans MT" w:hAnsi="Gill Sans MT" w:cs="Simplified Arabic"/>
        </w:rPr>
        <w:t>(CTP</w:t>
      </w:r>
      <w:r>
        <w:rPr>
          <w:rFonts w:ascii="Gill Sans MT" w:hAnsi="Gill Sans MT" w:cs="Simplified Arabic"/>
        </w:rPr>
        <w:t>).</w:t>
      </w:r>
      <w:r w:rsidRPr="00BE2556">
        <w:rPr>
          <w:rFonts w:ascii="Gill Sans MT" w:hAnsi="Gill Sans MT"/>
          <w:vertAlign w:val="superscript"/>
          <w:rtl/>
        </w:rPr>
        <w:footnoteReference w:id="4"/>
      </w:r>
      <w:r>
        <w:rPr>
          <w:rFonts w:ascii="Gill Sans MT" w:hAnsi="Gill Sans MT" w:cs="Simplified Arabic"/>
        </w:rPr>
        <w:t xml:space="preserve">  A focus was also given </w:t>
      </w:r>
      <w:r w:rsidRPr="00240E27">
        <w:rPr>
          <w:rFonts w:ascii="Gill Sans MT" w:hAnsi="Gill Sans MT" w:cs="Simplified Arabic"/>
        </w:rPr>
        <w:t>on ensuring marginalized groups such as women, youth</w:t>
      </w:r>
      <w:r>
        <w:rPr>
          <w:rFonts w:ascii="Gill Sans MT" w:hAnsi="Gill Sans MT" w:cs="Simplified Arabic"/>
        </w:rPr>
        <w:t>,</w:t>
      </w:r>
      <w:r w:rsidRPr="00240E27">
        <w:rPr>
          <w:rFonts w:ascii="Gill Sans MT" w:hAnsi="Gill Sans MT" w:cs="Simplified Arabic"/>
        </w:rPr>
        <w:t xml:space="preserve"> and persons with disabilities, were involved in all stages of the </w:t>
      </w:r>
      <w:r>
        <w:rPr>
          <w:rFonts w:ascii="Gill Sans MT" w:hAnsi="Gill Sans MT" w:cs="Simplified Arabic"/>
        </w:rPr>
        <w:t xml:space="preserve">plan’s </w:t>
      </w:r>
      <w:r w:rsidRPr="00240E27">
        <w:rPr>
          <w:rFonts w:ascii="Gill Sans MT" w:hAnsi="Gill Sans MT" w:cs="Simplified Arabic"/>
        </w:rPr>
        <w:t xml:space="preserve">preparation </w:t>
      </w:r>
      <w:r>
        <w:rPr>
          <w:rFonts w:ascii="Gill Sans MT" w:hAnsi="Gill Sans MT" w:cs="Simplified Arabic"/>
        </w:rPr>
        <w:t>through</w:t>
      </w:r>
      <w:r w:rsidRPr="00240E27">
        <w:rPr>
          <w:rFonts w:ascii="Gill Sans MT" w:hAnsi="Gill Sans MT" w:cs="Simplified Arabic"/>
        </w:rPr>
        <w:t xml:space="preserve"> participation in the various development committees.  This ensured their needs and priorities were considered and analyzed as part of the plan’s development and within the projects</w:t>
      </w:r>
      <w:r>
        <w:rPr>
          <w:rFonts w:ascii="Gill Sans MT" w:hAnsi="Gill Sans MT" w:cs="Simplified Arabic"/>
        </w:rPr>
        <w:t xml:space="preserve"> planned for its </w:t>
      </w:r>
      <w:r w:rsidRPr="00240E27">
        <w:rPr>
          <w:rFonts w:ascii="Gill Sans MT" w:hAnsi="Gill Sans MT" w:cs="Simplified Arabic"/>
        </w:rPr>
        <w:t>implementation</w:t>
      </w:r>
      <w:r>
        <w:rPr>
          <w:rFonts w:ascii="Gill Sans MT" w:hAnsi="Gill Sans MT" w:cs="Simplified Arabic"/>
        </w:rPr>
        <w:t>.</w:t>
      </w:r>
    </w:p>
    <w:p w:rsidR="00864201" w:rsidRPr="00826FC6" w:rsidRDefault="00864201" w:rsidP="00864201">
      <w:pPr>
        <w:pStyle w:val="FootnoteText"/>
        <w:spacing w:line="360" w:lineRule="auto"/>
        <w:ind w:left="360"/>
        <w:jc w:val="both"/>
        <w:rPr>
          <w:rFonts w:ascii="Gill Sans MT" w:hAnsi="Gill Sans MT" w:cs="Simplified Arabic"/>
          <w:sz w:val="22"/>
          <w:szCs w:val="22"/>
        </w:rPr>
      </w:pPr>
    </w:p>
    <w:p w:rsidR="00976EDB" w:rsidRPr="007F51D2" w:rsidRDefault="00BB043D" w:rsidP="00EC73A6">
      <w:pPr>
        <w:bidi w:val="0"/>
        <w:spacing w:after="0" w:line="360" w:lineRule="auto"/>
        <w:jc w:val="both"/>
        <w:rPr>
          <w:rFonts w:ascii="Gill Sans MT" w:hAnsi="Gill Sans MT" w:cs="Simplified Arabic"/>
          <w:b/>
          <w:u w:val="single"/>
        </w:rPr>
      </w:pPr>
      <w:r w:rsidRPr="007F51D2">
        <w:rPr>
          <w:rFonts w:ascii="Gill Sans MT" w:hAnsi="Gill Sans MT" w:cs="Simplified Arabic"/>
          <w:b/>
          <w:u w:val="single"/>
        </w:rPr>
        <w:t xml:space="preserve">Development </w:t>
      </w:r>
      <w:r w:rsidR="00C122BA">
        <w:rPr>
          <w:rFonts w:ascii="Gill Sans MT" w:hAnsi="Gill Sans MT" w:cs="Simplified Arabic"/>
          <w:b/>
          <w:u w:val="single"/>
        </w:rPr>
        <w:t>Priorities</w:t>
      </w:r>
    </w:p>
    <w:p w:rsidR="001C45ED" w:rsidRPr="00BD784C" w:rsidRDefault="001C45ED" w:rsidP="00B56853">
      <w:pPr>
        <w:bidi w:val="0"/>
        <w:spacing w:after="0" w:line="360" w:lineRule="auto"/>
        <w:jc w:val="both"/>
        <w:rPr>
          <w:rFonts w:ascii="Gill Sans MT" w:hAnsi="Gill Sans MT" w:cs="Simplified Arabic"/>
        </w:rPr>
      </w:pPr>
      <w:r w:rsidRPr="00BD784C">
        <w:rPr>
          <w:rFonts w:ascii="Gill Sans MT" w:hAnsi="Gill Sans MT" w:cs="Simplified Arabic"/>
        </w:rPr>
        <w:t xml:space="preserve">The Development </w:t>
      </w:r>
      <w:r w:rsidR="00BB043D">
        <w:rPr>
          <w:rFonts w:ascii="Gill Sans MT" w:hAnsi="Gill Sans MT" w:cs="Simplified Arabic"/>
        </w:rPr>
        <w:t>Priorities</w:t>
      </w:r>
      <w:r w:rsidRPr="00BD784C">
        <w:rPr>
          <w:rFonts w:ascii="Gill Sans MT" w:hAnsi="Gill Sans MT" w:cs="Simplified Arabic"/>
        </w:rPr>
        <w:t xml:space="preserve"> of </w:t>
      </w:r>
      <w:r w:rsidR="008C1FF3" w:rsidRPr="00BE2556">
        <w:rPr>
          <w:rFonts w:ascii="Gill Sans MT" w:hAnsi="Gill Sans MT" w:cs="Simplified Arabic"/>
        </w:rPr>
        <w:t>Beituniya</w:t>
      </w:r>
      <w:r w:rsidR="00B96E34">
        <w:rPr>
          <w:rFonts w:ascii="Gill Sans MT" w:hAnsi="Gill Sans MT" w:cs="Simplified Arabic"/>
        </w:rPr>
        <w:t xml:space="preserve"> </w:t>
      </w:r>
      <w:r w:rsidR="00BB043D">
        <w:rPr>
          <w:rFonts w:ascii="Gill Sans MT" w:hAnsi="Gill Sans MT" w:cs="Simplified Arabic"/>
        </w:rPr>
        <w:t>within the four domains are</w:t>
      </w:r>
      <w:r w:rsidR="00976EDB">
        <w:rPr>
          <w:rFonts w:ascii="Gill Sans MT" w:hAnsi="Gill Sans MT" w:cs="Simplified Arabic"/>
        </w:rPr>
        <w:t>:</w:t>
      </w:r>
    </w:p>
    <w:p w:rsidR="001C45ED" w:rsidRPr="00240E27" w:rsidRDefault="001C45ED" w:rsidP="00240E27">
      <w:pPr>
        <w:pStyle w:val="ListParagraph"/>
        <w:numPr>
          <w:ilvl w:val="0"/>
          <w:numId w:val="39"/>
        </w:numPr>
        <w:bidi w:val="0"/>
        <w:spacing w:after="0" w:line="360" w:lineRule="auto"/>
        <w:jc w:val="both"/>
        <w:rPr>
          <w:rFonts w:ascii="Gill Sans MT" w:hAnsi="Gill Sans MT" w:cs="Simplified Arabic"/>
          <w:b/>
          <w:bCs/>
        </w:rPr>
      </w:pPr>
      <w:r w:rsidRPr="00240E27">
        <w:rPr>
          <w:rFonts w:ascii="Gill Sans MT" w:hAnsi="Gill Sans MT" w:cs="Simplified Arabic"/>
          <w:b/>
          <w:bCs/>
        </w:rPr>
        <w:t>Environment and Community Infrastructure</w:t>
      </w:r>
    </w:p>
    <w:p w:rsidR="008C1FF3" w:rsidRPr="00BE2556" w:rsidRDefault="00BA495A" w:rsidP="008C1FF3">
      <w:pPr>
        <w:pStyle w:val="ListParagraph"/>
        <w:numPr>
          <w:ilvl w:val="0"/>
          <w:numId w:val="23"/>
        </w:numPr>
        <w:bidi w:val="0"/>
        <w:spacing w:after="0" w:line="360" w:lineRule="auto"/>
        <w:jc w:val="both"/>
        <w:rPr>
          <w:rFonts w:ascii="Gill Sans MT" w:hAnsi="Gill Sans MT" w:cs="Simplified Arabic"/>
        </w:rPr>
      </w:pPr>
      <w:r>
        <w:rPr>
          <w:rFonts w:ascii="Gill Sans MT" w:hAnsi="Gill Sans MT" w:cs="Simplified Arabic"/>
        </w:rPr>
        <w:t xml:space="preserve">Provide </w:t>
      </w:r>
      <w:r w:rsidR="008C1FF3">
        <w:rPr>
          <w:rFonts w:ascii="Gill Sans MT" w:hAnsi="Gill Sans MT" w:cs="Simplified Arabic"/>
        </w:rPr>
        <w:t xml:space="preserve">a </w:t>
      </w:r>
      <w:r w:rsidR="008C1FF3" w:rsidRPr="00BE2556">
        <w:rPr>
          <w:rFonts w:ascii="Gill Sans MT" w:hAnsi="Gill Sans MT" w:cs="Simplified Arabic"/>
        </w:rPr>
        <w:t xml:space="preserve">wastewater system. </w:t>
      </w:r>
    </w:p>
    <w:p w:rsidR="008C1FF3" w:rsidRPr="00BE2556" w:rsidRDefault="008C1FF3" w:rsidP="008C1FF3">
      <w:pPr>
        <w:pStyle w:val="ListParagraph"/>
        <w:numPr>
          <w:ilvl w:val="0"/>
          <w:numId w:val="23"/>
        </w:numPr>
        <w:bidi w:val="0"/>
        <w:spacing w:after="0" w:line="360" w:lineRule="auto"/>
        <w:jc w:val="both"/>
        <w:rPr>
          <w:rFonts w:ascii="Gill Sans MT" w:hAnsi="Gill Sans MT" w:cs="Simplified Arabic"/>
        </w:rPr>
      </w:pPr>
      <w:r w:rsidRPr="00BE2556">
        <w:rPr>
          <w:rFonts w:ascii="Gill Sans MT" w:hAnsi="Gill Sans MT" w:cs="Simplified Arabic"/>
        </w:rPr>
        <w:t xml:space="preserve">Improve management and </w:t>
      </w:r>
      <w:r>
        <w:rPr>
          <w:rFonts w:ascii="Gill Sans MT" w:hAnsi="Gill Sans MT" w:cs="Simplified Arabic"/>
        </w:rPr>
        <w:t xml:space="preserve">provision </w:t>
      </w:r>
      <w:r w:rsidRPr="00BE2556">
        <w:rPr>
          <w:rFonts w:ascii="Gill Sans MT" w:hAnsi="Gill Sans MT" w:cs="Simplified Arabic"/>
        </w:rPr>
        <w:t xml:space="preserve">of </w:t>
      </w:r>
      <w:r w:rsidR="00BE4620">
        <w:rPr>
          <w:rFonts w:ascii="Gill Sans MT" w:hAnsi="Gill Sans MT" w:cs="Simplified Arabic"/>
        </w:rPr>
        <w:t xml:space="preserve">the </w:t>
      </w:r>
      <w:r w:rsidRPr="00BE2556">
        <w:rPr>
          <w:rFonts w:ascii="Gill Sans MT" w:hAnsi="Gill Sans MT" w:cs="Simplified Arabic"/>
        </w:rPr>
        <w:t xml:space="preserve">water service to accommodate </w:t>
      </w:r>
      <w:r w:rsidR="00BE4620">
        <w:rPr>
          <w:rFonts w:ascii="Gill Sans MT" w:hAnsi="Gill Sans MT" w:cs="Simplified Arabic"/>
        </w:rPr>
        <w:t xml:space="preserve">the </w:t>
      </w:r>
      <w:r>
        <w:rPr>
          <w:rFonts w:ascii="Gill Sans MT" w:hAnsi="Gill Sans MT" w:cs="Simplified Arabic"/>
        </w:rPr>
        <w:t xml:space="preserve">growing </w:t>
      </w:r>
      <w:r w:rsidRPr="00BE2556">
        <w:rPr>
          <w:rFonts w:ascii="Gill Sans MT" w:hAnsi="Gill Sans MT" w:cs="Simplified Arabic"/>
        </w:rPr>
        <w:t>needs</w:t>
      </w:r>
      <w:r>
        <w:rPr>
          <w:rFonts w:ascii="Gill Sans MT" w:hAnsi="Gill Sans MT" w:cs="Simplified Arabic"/>
        </w:rPr>
        <w:t xml:space="preserve"> of the City.</w:t>
      </w:r>
    </w:p>
    <w:p w:rsidR="008C1FF3" w:rsidRPr="00BE2556" w:rsidRDefault="008C1FF3" w:rsidP="008C1FF3">
      <w:pPr>
        <w:pStyle w:val="ListParagraph"/>
        <w:numPr>
          <w:ilvl w:val="0"/>
          <w:numId w:val="23"/>
        </w:numPr>
        <w:bidi w:val="0"/>
        <w:spacing w:after="0" w:line="360" w:lineRule="auto"/>
        <w:jc w:val="both"/>
        <w:rPr>
          <w:rFonts w:ascii="Gill Sans MT" w:hAnsi="Gill Sans MT" w:cs="Simplified Arabic"/>
        </w:rPr>
      </w:pPr>
      <w:r w:rsidRPr="00BE2556">
        <w:rPr>
          <w:rFonts w:ascii="Gill Sans MT" w:hAnsi="Gill Sans MT" w:cs="Simplified Arabic"/>
        </w:rPr>
        <w:t>Develop</w:t>
      </w:r>
      <w:r>
        <w:rPr>
          <w:rFonts w:ascii="Gill Sans MT" w:hAnsi="Gill Sans MT" w:cs="Simplified Arabic"/>
        </w:rPr>
        <w:t xml:space="preserve"> the </w:t>
      </w:r>
      <w:r w:rsidRPr="00BE2556">
        <w:rPr>
          <w:rFonts w:ascii="Gill Sans MT" w:hAnsi="Gill Sans MT" w:cs="Simplified Arabic"/>
        </w:rPr>
        <w:t>roads</w:t>
      </w:r>
      <w:r>
        <w:rPr>
          <w:rFonts w:ascii="Gill Sans MT" w:hAnsi="Gill Sans MT" w:cs="Simplified Arabic"/>
        </w:rPr>
        <w:t xml:space="preserve"> network.</w:t>
      </w:r>
    </w:p>
    <w:p w:rsidR="008C1FF3" w:rsidRPr="00BE2556" w:rsidRDefault="008C1FF3" w:rsidP="008C1FF3">
      <w:pPr>
        <w:pStyle w:val="ListParagraph"/>
        <w:numPr>
          <w:ilvl w:val="0"/>
          <w:numId w:val="23"/>
        </w:numPr>
        <w:bidi w:val="0"/>
        <w:spacing w:after="0" w:line="360" w:lineRule="auto"/>
        <w:jc w:val="both"/>
        <w:rPr>
          <w:rFonts w:ascii="Gill Sans MT" w:hAnsi="Gill Sans MT" w:cs="Simplified Arabic"/>
        </w:rPr>
      </w:pPr>
      <w:r w:rsidRPr="00BE2556">
        <w:rPr>
          <w:rFonts w:ascii="Gill Sans MT" w:hAnsi="Gill Sans MT" w:cs="Simplified Arabic"/>
        </w:rPr>
        <w:t>Improve the solid waste system</w:t>
      </w:r>
      <w:r>
        <w:rPr>
          <w:rFonts w:ascii="Gill Sans MT" w:hAnsi="Gill Sans MT" w:cs="Simplified Arabic"/>
        </w:rPr>
        <w:t>.</w:t>
      </w:r>
    </w:p>
    <w:p w:rsidR="008C1FF3" w:rsidRPr="00BE2556" w:rsidRDefault="008C1FF3" w:rsidP="008C1FF3">
      <w:pPr>
        <w:pStyle w:val="ListParagraph"/>
        <w:numPr>
          <w:ilvl w:val="0"/>
          <w:numId w:val="23"/>
        </w:numPr>
        <w:bidi w:val="0"/>
        <w:spacing w:after="0" w:line="360" w:lineRule="auto"/>
        <w:jc w:val="both"/>
        <w:rPr>
          <w:rFonts w:ascii="Gill Sans MT" w:hAnsi="Gill Sans MT" w:cs="Simplified Arabic"/>
        </w:rPr>
      </w:pPr>
      <w:r>
        <w:rPr>
          <w:rFonts w:ascii="Gill Sans MT" w:hAnsi="Gill Sans MT" w:cs="Simplified Arabic"/>
        </w:rPr>
        <w:t>Encourage</w:t>
      </w:r>
      <w:r w:rsidRPr="00BE2556">
        <w:rPr>
          <w:rFonts w:ascii="Gill Sans MT" w:hAnsi="Gill Sans MT" w:cs="Simplified Arabic"/>
        </w:rPr>
        <w:t xml:space="preserve"> investment in the use of alternative </w:t>
      </w:r>
      <w:r w:rsidR="00BE4620">
        <w:rPr>
          <w:rFonts w:ascii="Gill Sans MT" w:hAnsi="Gill Sans MT" w:cs="Simplified Arabic"/>
        </w:rPr>
        <w:t>solar energy</w:t>
      </w:r>
      <w:r>
        <w:rPr>
          <w:rFonts w:ascii="Gill Sans MT" w:hAnsi="Gill Sans MT" w:cs="Simplified Arabic"/>
        </w:rPr>
        <w:t>.</w:t>
      </w:r>
    </w:p>
    <w:p w:rsidR="001C45ED" w:rsidRPr="00BD784C" w:rsidRDefault="001C45ED" w:rsidP="00B56853">
      <w:pPr>
        <w:bidi w:val="0"/>
        <w:spacing w:after="0" w:line="360" w:lineRule="auto"/>
        <w:jc w:val="both"/>
        <w:rPr>
          <w:rFonts w:ascii="Gill Sans MT" w:hAnsi="Gill Sans MT" w:cs="Simplified Arabic"/>
          <w:b/>
          <w:bCs/>
        </w:rPr>
      </w:pPr>
    </w:p>
    <w:p w:rsidR="001C45ED" w:rsidRPr="00240E27" w:rsidRDefault="001C45ED" w:rsidP="00240E27">
      <w:pPr>
        <w:pStyle w:val="ListParagraph"/>
        <w:numPr>
          <w:ilvl w:val="0"/>
          <w:numId w:val="39"/>
        </w:numPr>
        <w:bidi w:val="0"/>
        <w:spacing w:after="0" w:line="360" w:lineRule="auto"/>
        <w:jc w:val="both"/>
        <w:rPr>
          <w:rFonts w:ascii="Gill Sans MT" w:hAnsi="Gill Sans MT" w:cs="Simplified Arabic"/>
          <w:b/>
          <w:bCs/>
        </w:rPr>
      </w:pPr>
      <w:r w:rsidRPr="00240E27">
        <w:rPr>
          <w:rFonts w:ascii="Gill Sans MT" w:hAnsi="Gill Sans MT" w:cs="Simplified Arabic"/>
          <w:b/>
          <w:bCs/>
        </w:rPr>
        <w:t>Local Economic Development</w:t>
      </w:r>
    </w:p>
    <w:p w:rsidR="008C1FF3" w:rsidRPr="00BE2556" w:rsidRDefault="008C1FF3" w:rsidP="008C1FF3">
      <w:pPr>
        <w:pStyle w:val="ListParagraph"/>
        <w:numPr>
          <w:ilvl w:val="0"/>
          <w:numId w:val="24"/>
        </w:numPr>
        <w:bidi w:val="0"/>
        <w:spacing w:after="0" w:line="360" w:lineRule="auto"/>
        <w:jc w:val="both"/>
        <w:rPr>
          <w:rFonts w:ascii="Gill Sans MT" w:hAnsi="Gill Sans MT" w:cs="Simplified Arabic"/>
        </w:rPr>
      </w:pPr>
      <w:r w:rsidRPr="00BE2556">
        <w:rPr>
          <w:rFonts w:ascii="Gill Sans MT" w:hAnsi="Gill Sans MT" w:cs="Simplified Arabic"/>
        </w:rPr>
        <w:t>Encourag</w:t>
      </w:r>
      <w:r w:rsidR="00BE4620">
        <w:rPr>
          <w:rFonts w:ascii="Gill Sans MT" w:hAnsi="Gill Sans MT" w:cs="Simplified Arabic"/>
        </w:rPr>
        <w:t>e an enabling</w:t>
      </w:r>
      <w:r>
        <w:rPr>
          <w:rFonts w:ascii="Gill Sans MT" w:hAnsi="Gill Sans MT" w:cs="Simplified Arabic"/>
        </w:rPr>
        <w:t xml:space="preserve"> </w:t>
      </w:r>
      <w:r w:rsidRPr="00BE2556">
        <w:rPr>
          <w:rFonts w:ascii="Gill Sans MT" w:hAnsi="Gill Sans MT" w:cs="Simplified Arabic"/>
        </w:rPr>
        <w:t xml:space="preserve">investment environment in the </w:t>
      </w:r>
      <w:r>
        <w:rPr>
          <w:rFonts w:ascii="Gill Sans MT" w:hAnsi="Gill Sans MT" w:cs="Simplified Arabic"/>
        </w:rPr>
        <w:t>C</w:t>
      </w:r>
      <w:r w:rsidRPr="00BE2556">
        <w:rPr>
          <w:rFonts w:ascii="Gill Sans MT" w:hAnsi="Gill Sans MT" w:cs="Simplified Arabic"/>
        </w:rPr>
        <w:t>ity</w:t>
      </w:r>
      <w:r>
        <w:rPr>
          <w:rFonts w:ascii="Gill Sans MT" w:hAnsi="Gill Sans MT" w:cs="Simplified Arabic"/>
        </w:rPr>
        <w:t>.</w:t>
      </w:r>
    </w:p>
    <w:p w:rsidR="008C1FF3" w:rsidRPr="00BE2556" w:rsidRDefault="008C1FF3" w:rsidP="008C1FF3">
      <w:pPr>
        <w:pStyle w:val="ListParagraph"/>
        <w:numPr>
          <w:ilvl w:val="0"/>
          <w:numId w:val="24"/>
        </w:numPr>
        <w:bidi w:val="0"/>
        <w:spacing w:after="0" w:line="360" w:lineRule="auto"/>
        <w:jc w:val="both"/>
        <w:rPr>
          <w:rFonts w:ascii="Gill Sans MT" w:hAnsi="Gill Sans MT" w:cs="Simplified Arabic"/>
        </w:rPr>
      </w:pPr>
      <w:r w:rsidRPr="00BE2556">
        <w:rPr>
          <w:rFonts w:ascii="Gill Sans MT" w:hAnsi="Gill Sans MT" w:cs="Simplified Arabic"/>
        </w:rPr>
        <w:t>Support the agricultural sector</w:t>
      </w:r>
      <w:r>
        <w:rPr>
          <w:rFonts w:ascii="Gill Sans MT" w:hAnsi="Gill Sans MT" w:cs="Simplified Arabic"/>
        </w:rPr>
        <w:t>.</w:t>
      </w:r>
      <w:r w:rsidRPr="00BE2556">
        <w:rPr>
          <w:rFonts w:ascii="Gill Sans MT" w:hAnsi="Gill Sans MT" w:cs="Simplified Arabic"/>
        </w:rPr>
        <w:t xml:space="preserve"> </w:t>
      </w:r>
    </w:p>
    <w:p w:rsidR="008C1FF3" w:rsidRPr="00BE2556" w:rsidRDefault="008C1FF3" w:rsidP="008C1FF3">
      <w:pPr>
        <w:pStyle w:val="ListParagraph"/>
        <w:numPr>
          <w:ilvl w:val="0"/>
          <w:numId w:val="24"/>
        </w:numPr>
        <w:bidi w:val="0"/>
        <w:spacing w:after="0" w:line="360" w:lineRule="auto"/>
        <w:jc w:val="both"/>
        <w:rPr>
          <w:rFonts w:ascii="Gill Sans MT" w:hAnsi="Gill Sans MT" w:cs="Simplified Arabic"/>
        </w:rPr>
      </w:pPr>
      <w:r w:rsidRPr="00BE2556">
        <w:rPr>
          <w:rFonts w:ascii="Gill Sans MT" w:hAnsi="Gill Sans MT" w:cs="Simplified Arabic"/>
        </w:rPr>
        <w:t>Increase interest and encourage investment in the tourism sector</w:t>
      </w:r>
      <w:r>
        <w:rPr>
          <w:rFonts w:ascii="Gill Sans MT" w:hAnsi="Gill Sans MT" w:cs="Simplified Arabic"/>
        </w:rPr>
        <w:t>.</w:t>
      </w:r>
    </w:p>
    <w:p w:rsidR="008C1FF3" w:rsidRPr="00BE2556" w:rsidRDefault="00BE4620" w:rsidP="008C1FF3">
      <w:pPr>
        <w:pStyle w:val="ListParagraph"/>
        <w:numPr>
          <w:ilvl w:val="0"/>
          <w:numId w:val="24"/>
        </w:numPr>
        <w:bidi w:val="0"/>
        <w:spacing w:after="0" w:line="360" w:lineRule="auto"/>
        <w:jc w:val="both"/>
        <w:rPr>
          <w:rFonts w:ascii="Gill Sans MT" w:hAnsi="Gill Sans MT" w:cs="Simplified Arabic"/>
        </w:rPr>
      </w:pPr>
      <w:r>
        <w:rPr>
          <w:rFonts w:ascii="Gill Sans MT" w:hAnsi="Gill Sans MT" w:cs="Simplified Arabic"/>
        </w:rPr>
        <w:lastRenderedPageBreak/>
        <w:t>Create</w:t>
      </w:r>
      <w:r w:rsidR="008C1FF3" w:rsidRPr="00BE2556">
        <w:rPr>
          <w:rFonts w:ascii="Gill Sans MT" w:hAnsi="Gill Sans MT" w:cs="Simplified Arabic"/>
        </w:rPr>
        <w:t xml:space="preserve"> partnerships with the private sector in a systematic and institutionalized </w:t>
      </w:r>
      <w:r w:rsidR="008C1FF3">
        <w:rPr>
          <w:rFonts w:ascii="Gill Sans MT" w:hAnsi="Gill Sans MT" w:cs="Simplified Arabic"/>
        </w:rPr>
        <w:t>manner.</w:t>
      </w:r>
    </w:p>
    <w:p w:rsidR="001C45ED" w:rsidRPr="00BE4620" w:rsidRDefault="001C45ED" w:rsidP="00BE4620">
      <w:pPr>
        <w:bidi w:val="0"/>
        <w:spacing w:after="0" w:line="360" w:lineRule="auto"/>
        <w:jc w:val="both"/>
        <w:rPr>
          <w:rFonts w:ascii="Gill Sans MT" w:hAnsi="Gill Sans MT" w:cs="Simplified Arabic"/>
        </w:rPr>
      </w:pPr>
    </w:p>
    <w:p w:rsidR="001C45ED" w:rsidRPr="00240E27" w:rsidRDefault="001C45ED" w:rsidP="00240E27">
      <w:pPr>
        <w:pStyle w:val="ListParagraph"/>
        <w:numPr>
          <w:ilvl w:val="0"/>
          <w:numId w:val="39"/>
        </w:numPr>
        <w:bidi w:val="0"/>
        <w:spacing w:after="0" w:line="360" w:lineRule="auto"/>
        <w:jc w:val="both"/>
        <w:rPr>
          <w:rFonts w:ascii="Gill Sans MT" w:hAnsi="Gill Sans MT" w:cs="Simplified Arabic"/>
          <w:b/>
          <w:bCs/>
        </w:rPr>
      </w:pPr>
      <w:r w:rsidRPr="00240E27">
        <w:rPr>
          <w:rFonts w:ascii="Gill Sans MT" w:hAnsi="Gill Sans MT" w:cs="Simplified Arabic"/>
          <w:b/>
          <w:bCs/>
        </w:rPr>
        <w:t>Social Development and Empowerment</w:t>
      </w:r>
    </w:p>
    <w:p w:rsidR="008C1FF3" w:rsidRPr="00BE2556" w:rsidRDefault="008C1FF3" w:rsidP="008C1FF3">
      <w:pPr>
        <w:pStyle w:val="ListParagraph"/>
        <w:numPr>
          <w:ilvl w:val="0"/>
          <w:numId w:val="25"/>
        </w:numPr>
        <w:bidi w:val="0"/>
        <w:spacing w:after="0" w:line="360" w:lineRule="auto"/>
        <w:jc w:val="both"/>
        <w:rPr>
          <w:rFonts w:ascii="Gill Sans MT" w:hAnsi="Gill Sans MT" w:cs="Simplified Arabic"/>
        </w:rPr>
      </w:pPr>
      <w:r w:rsidRPr="00BE2556">
        <w:rPr>
          <w:rFonts w:ascii="Gill Sans MT" w:hAnsi="Gill Sans MT" w:cs="Simplified Arabic"/>
        </w:rPr>
        <w:t>Improv</w:t>
      </w:r>
      <w:r>
        <w:rPr>
          <w:rFonts w:ascii="Gill Sans MT" w:hAnsi="Gill Sans MT" w:cs="Simplified Arabic"/>
        </w:rPr>
        <w:t xml:space="preserve">e </w:t>
      </w:r>
      <w:r w:rsidRPr="00BE2556">
        <w:rPr>
          <w:rFonts w:ascii="Gill Sans MT" w:hAnsi="Gill Sans MT" w:cs="Simplified Arabic"/>
        </w:rPr>
        <w:t>the</w:t>
      </w:r>
      <w:r>
        <w:rPr>
          <w:rFonts w:ascii="Gill Sans MT" w:hAnsi="Gill Sans MT" w:cs="Simplified Arabic"/>
        </w:rPr>
        <w:t xml:space="preserve"> health services.</w:t>
      </w:r>
    </w:p>
    <w:p w:rsidR="008C1FF3" w:rsidRPr="00BE2556" w:rsidRDefault="00BE4620" w:rsidP="008C1FF3">
      <w:pPr>
        <w:pStyle w:val="ListParagraph"/>
        <w:numPr>
          <w:ilvl w:val="0"/>
          <w:numId w:val="25"/>
        </w:numPr>
        <w:bidi w:val="0"/>
        <w:spacing w:after="0" w:line="360" w:lineRule="auto"/>
        <w:jc w:val="both"/>
        <w:rPr>
          <w:rFonts w:ascii="Gill Sans MT" w:hAnsi="Gill Sans MT" w:cs="Simplified Arabic"/>
        </w:rPr>
      </w:pPr>
      <w:r>
        <w:rPr>
          <w:rFonts w:ascii="Gill Sans MT" w:hAnsi="Gill Sans MT" w:cs="Simplified Arabic"/>
        </w:rPr>
        <w:t xml:space="preserve">Develop </w:t>
      </w:r>
      <w:r w:rsidR="008C1FF3" w:rsidRPr="00BE2556">
        <w:rPr>
          <w:rFonts w:ascii="Gill Sans MT" w:hAnsi="Gill Sans MT" w:cs="Simplified Arabic"/>
        </w:rPr>
        <w:t xml:space="preserve">educational </w:t>
      </w:r>
      <w:r w:rsidR="008C1FF3">
        <w:rPr>
          <w:rFonts w:ascii="Gill Sans MT" w:hAnsi="Gill Sans MT" w:cs="Simplified Arabic"/>
        </w:rPr>
        <w:t xml:space="preserve">infrastructure, </w:t>
      </w:r>
      <w:r w:rsidR="008C1FF3" w:rsidRPr="00BE2556">
        <w:rPr>
          <w:rFonts w:ascii="Gill Sans MT" w:hAnsi="Gill Sans MT" w:cs="Simplified Arabic"/>
        </w:rPr>
        <w:t>facilities</w:t>
      </w:r>
      <w:r>
        <w:rPr>
          <w:rFonts w:ascii="Gill Sans MT" w:hAnsi="Gill Sans MT" w:cs="Simplified Arabic"/>
        </w:rPr>
        <w:t>,</w:t>
      </w:r>
      <w:r w:rsidR="008C1FF3" w:rsidRPr="00BE2556">
        <w:rPr>
          <w:rFonts w:ascii="Gill Sans MT" w:hAnsi="Gill Sans MT" w:cs="Simplified Arabic"/>
        </w:rPr>
        <w:t xml:space="preserve"> and educational methods</w:t>
      </w:r>
      <w:r w:rsidR="008C1FF3">
        <w:rPr>
          <w:rFonts w:ascii="Gill Sans MT" w:hAnsi="Gill Sans MT" w:cs="Simplified Arabic"/>
        </w:rPr>
        <w:t>.</w:t>
      </w:r>
    </w:p>
    <w:p w:rsidR="008C1FF3" w:rsidRPr="00BE2556" w:rsidRDefault="008C1FF3" w:rsidP="008C1FF3">
      <w:pPr>
        <w:pStyle w:val="ListParagraph"/>
        <w:numPr>
          <w:ilvl w:val="0"/>
          <w:numId w:val="25"/>
        </w:numPr>
        <w:bidi w:val="0"/>
        <w:spacing w:after="0" w:line="360" w:lineRule="auto"/>
        <w:jc w:val="both"/>
        <w:rPr>
          <w:rFonts w:ascii="Gill Sans MT" w:hAnsi="Gill Sans MT" w:cs="Simplified Arabic"/>
        </w:rPr>
      </w:pPr>
      <w:r w:rsidRPr="00BE2556">
        <w:rPr>
          <w:rFonts w:ascii="Gill Sans MT" w:hAnsi="Gill Sans MT" w:cs="Simplified Arabic"/>
        </w:rPr>
        <w:t>Promote an enabling environment for socially and economically marginalized groups</w:t>
      </w:r>
      <w:r>
        <w:rPr>
          <w:rFonts w:ascii="Gill Sans MT" w:hAnsi="Gill Sans MT" w:cs="Simplified Arabic"/>
        </w:rPr>
        <w:t>.</w:t>
      </w:r>
    </w:p>
    <w:p w:rsidR="001C45ED" w:rsidRPr="00BD784C" w:rsidRDefault="001C45ED" w:rsidP="00B56853">
      <w:pPr>
        <w:bidi w:val="0"/>
        <w:spacing w:after="0" w:line="360" w:lineRule="auto"/>
        <w:jc w:val="both"/>
        <w:rPr>
          <w:rFonts w:ascii="Gill Sans MT" w:hAnsi="Gill Sans MT" w:cs="Simplified Arabic"/>
          <w:b/>
          <w:bCs/>
        </w:rPr>
      </w:pPr>
    </w:p>
    <w:p w:rsidR="001C45ED" w:rsidRPr="00240E27" w:rsidRDefault="001C45ED" w:rsidP="00240E27">
      <w:pPr>
        <w:pStyle w:val="ListParagraph"/>
        <w:numPr>
          <w:ilvl w:val="0"/>
          <w:numId w:val="39"/>
        </w:numPr>
        <w:bidi w:val="0"/>
        <w:spacing w:after="0" w:line="360" w:lineRule="auto"/>
        <w:jc w:val="both"/>
        <w:rPr>
          <w:rFonts w:ascii="Gill Sans MT" w:hAnsi="Gill Sans MT" w:cs="Simplified Arabic"/>
          <w:b/>
          <w:bCs/>
        </w:rPr>
      </w:pPr>
      <w:r w:rsidRPr="00240E27">
        <w:rPr>
          <w:rFonts w:ascii="Gill Sans MT" w:hAnsi="Gill Sans MT" w:cs="Simplified Arabic"/>
          <w:b/>
          <w:bCs/>
        </w:rPr>
        <w:t>Management &amp; Good Governance</w:t>
      </w:r>
    </w:p>
    <w:bookmarkEnd w:id="0"/>
    <w:p w:rsidR="008C1FF3" w:rsidRPr="00BE2556" w:rsidRDefault="008C1FF3" w:rsidP="008C1FF3">
      <w:pPr>
        <w:pStyle w:val="ListParagraph"/>
        <w:numPr>
          <w:ilvl w:val="0"/>
          <w:numId w:val="26"/>
        </w:numPr>
        <w:bidi w:val="0"/>
        <w:spacing w:after="0" w:line="360" w:lineRule="auto"/>
        <w:jc w:val="both"/>
        <w:rPr>
          <w:rFonts w:ascii="Gill Sans MT" w:hAnsi="Gill Sans MT" w:cs="Simplified Arabic"/>
        </w:rPr>
      </w:pPr>
      <w:r w:rsidRPr="00BE2556">
        <w:rPr>
          <w:rFonts w:ascii="Gill Sans MT" w:hAnsi="Gill Sans MT" w:cs="Simplified Arabic"/>
        </w:rPr>
        <w:t xml:space="preserve">Develop </w:t>
      </w:r>
      <w:r>
        <w:rPr>
          <w:rFonts w:ascii="Gill Sans MT" w:hAnsi="Gill Sans MT" w:cs="Simplified Arabic"/>
        </w:rPr>
        <w:t xml:space="preserve">and update </w:t>
      </w:r>
      <w:r w:rsidRPr="00BE2556">
        <w:rPr>
          <w:rFonts w:ascii="Gill Sans MT" w:hAnsi="Gill Sans MT" w:cs="Simplified Arabic"/>
        </w:rPr>
        <w:t>the physical plan to meet cur</w:t>
      </w:r>
      <w:r w:rsidR="00BE4620">
        <w:rPr>
          <w:rFonts w:ascii="Gill Sans MT" w:hAnsi="Gill Sans MT" w:cs="Simplified Arabic"/>
        </w:rPr>
        <w:t>rent and future needs and develop</w:t>
      </w:r>
      <w:r w:rsidRPr="00BE2556">
        <w:rPr>
          <w:rFonts w:ascii="Gill Sans MT" w:hAnsi="Gill Sans MT" w:cs="Simplified Arabic"/>
        </w:rPr>
        <w:t xml:space="preserve"> detailed plans</w:t>
      </w:r>
      <w:r w:rsidRPr="00BE2556">
        <w:rPr>
          <w:rFonts w:ascii="Gill Sans MT" w:hAnsi="Gill Sans MT" w:cs="Simplified Arabic"/>
          <w:rtl/>
        </w:rPr>
        <w:t>.</w:t>
      </w:r>
    </w:p>
    <w:p w:rsidR="008C1FF3" w:rsidRPr="00BE2556" w:rsidRDefault="00BE4620" w:rsidP="008C1FF3">
      <w:pPr>
        <w:pStyle w:val="ListParagraph"/>
        <w:numPr>
          <w:ilvl w:val="0"/>
          <w:numId w:val="26"/>
        </w:numPr>
        <w:bidi w:val="0"/>
        <w:spacing w:after="0" w:line="360" w:lineRule="auto"/>
        <w:jc w:val="both"/>
        <w:rPr>
          <w:rFonts w:ascii="Gill Sans MT" w:hAnsi="Gill Sans MT" w:cs="Simplified Arabic"/>
        </w:rPr>
      </w:pPr>
      <w:r>
        <w:rPr>
          <w:rFonts w:ascii="Gill Sans MT" w:hAnsi="Gill Sans MT" w:cs="Simplified Arabic"/>
        </w:rPr>
        <w:t>Develop</w:t>
      </w:r>
      <w:r w:rsidR="008C1FF3" w:rsidRPr="00BE2556">
        <w:rPr>
          <w:rFonts w:ascii="Gill Sans MT" w:hAnsi="Gill Sans MT" w:cs="Simplified Arabic"/>
        </w:rPr>
        <w:t xml:space="preserve"> a disaster management system</w:t>
      </w:r>
      <w:r w:rsidR="002868E1">
        <w:rPr>
          <w:rFonts w:ascii="Gill Sans MT" w:hAnsi="Gill Sans MT" w:cs="Simplified Arabic"/>
        </w:rPr>
        <w:t>.</w:t>
      </w:r>
    </w:p>
    <w:p w:rsidR="008C1FF3" w:rsidRPr="00BE2556" w:rsidRDefault="008C1FF3" w:rsidP="008C1FF3">
      <w:pPr>
        <w:pStyle w:val="ListParagraph"/>
        <w:numPr>
          <w:ilvl w:val="0"/>
          <w:numId w:val="26"/>
        </w:numPr>
        <w:bidi w:val="0"/>
        <w:spacing w:after="0" w:line="360" w:lineRule="auto"/>
        <w:jc w:val="both"/>
        <w:rPr>
          <w:rFonts w:ascii="Gill Sans MT" w:hAnsi="Gill Sans MT" w:cs="Simplified Arabic"/>
        </w:rPr>
      </w:pPr>
      <w:r>
        <w:rPr>
          <w:rFonts w:ascii="Gill Sans MT" w:hAnsi="Gill Sans MT" w:cs="Simplified Arabic"/>
        </w:rPr>
        <w:t>Enhance</w:t>
      </w:r>
      <w:r w:rsidRPr="00BE2556">
        <w:rPr>
          <w:rFonts w:ascii="Gill Sans MT" w:hAnsi="Gill Sans MT" w:cs="Simplified Arabic"/>
        </w:rPr>
        <w:t xml:space="preserve"> the institutional </w:t>
      </w:r>
      <w:r>
        <w:rPr>
          <w:rFonts w:ascii="Gill Sans MT" w:hAnsi="Gill Sans MT" w:cs="Simplified Arabic"/>
        </w:rPr>
        <w:t xml:space="preserve">capacity of </w:t>
      </w:r>
      <w:r w:rsidRPr="00BE2556">
        <w:rPr>
          <w:rFonts w:ascii="Gill Sans MT" w:hAnsi="Gill Sans MT" w:cs="Simplified Arabic"/>
        </w:rPr>
        <w:t>the municipality</w:t>
      </w:r>
      <w:r w:rsidR="002868E1">
        <w:rPr>
          <w:rFonts w:ascii="Gill Sans MT" w:hAnsi="Gill Sans MT" w:cs="Simplified Arabic"/>
        </w:rPr>
        <w:t>.</w:t>
      </w:r>
      <w:r w:rsidRPr="00BE2556">
        <w:rPr>
          <w:rFonts w:ascii="Gill Sans MT" w:hAnsi="Gill Sans MT" w:cs="Simplified Arabic"/>
        </w:rPr>
        <w:t xml:space="preserve"> </w:t>
      </w:r>
    </w:p>
    <w:p w:rsidR="00E77C1E" w:rsidRDefault="00E77C1E" w:rsidP="0081102D">
      <w:pPr>
        <w:bidi w:val="0"/>
        <w:spacing w:after="0" w:line="360" w:lineRule="auto"/>
        <w:jc w:val="both"/>
        <w:rPr>
          <w:rFonts w:ascii="Gill Sans MT" w:hAnsi="Gill Sans MT" w:cs="Simplified Arabic"/>
        </w:rPr>
      </w:pPr>
    </w:p>
    <w:p w:rsidR="00C96215" w:rsidRDefault="00B56853" w:rsidP="00E77C1E">
      <w:pPr>
        <w:bidi w:val="0"/>
        <w:spacing w:after="0" w:line="360" w:lineRule="auto"/>
        <w:jc w:val="both"/>
        <w:rPr>
          <w:rFonts w:ascii="Gill Sans MT" w:hAnsi="Gill Sans MT" w:cs="Simplified Arabic"/>
        </w:rPr>
      </w:pPr>
      <w:r>
        <w:rPr>
          <w:rFonts w:ascii="Gill Sans MT" w:hAnsi="Gill Sans MT" w:cs="Simplified Arabic"/>
        </w:rPr>
        <w:t xml:space="preserve">We look forward to working with our citizens, </w:t>
      </w:r>
      <w:r w:rsidR="00B96E34">
        <w:rPr>
          <w:rFonts w:ascii="Gill Sans MT" w:hAnsi="Gill Sans MT" w:cs="Simplified Arabic"/>
        </w:rPr>
        <w:t xml:space="preserve">civil society organizations, </w:t>
      </w:r>
      <w:r>
        <w:rPr>
          <w:rFonts w:ascii="Gill Sans MT" w:hAnsi="Gill Sans MT" w:cs="Simplified Arabic"/>
        </w:rPr>
        <w:t>the private sector</w:t>
      </w:r>
      <w:r w:rsidR="00B96E34">
        <w:rPr>
          <w:rFonts w:ascii="Gill Sans MT" w:hAnsi="Gill Sans MT" w:cs="Simplified Arabic"/>
        </w:rPr>
        <w:t>, the national government,</w:t>
      </w:r>
      <w:r>
        <w:rPr>
          <w:rFonts w:ascii="Gill Sans MT" w:hAnsi="Gill Sans MT" w:cs="Simplified Arabic"/>
        </w:rPr>
        <w:t xml:space="preserve"> and the international donor community to ensure the vision of</w:t>
      </w:r>
      <w:r w:rsidR="002868E1">
        <w:rPr>
          <w:rFonts w:ascii="Gill Sans MT" w:hAnsi="Gill Sans MT" w:cs="Simplified Arabic"/>
        </w:rPr>
        <w:t xml:space="preserve"> </w:t>
      </w:r>
      <w:proofErr w:type="spellStart"/>
      <w:r w:rsidR="002868E1" w:rsidRPr="002868E1">
        <w:rPr>
          <w:rFonts w:ascii="Gill Sans MT" w:hAnsi="Gill Sans MT" w:cs="Simplified Arabic"/>
        </w:rPr>
        <w:t>Beituniya</w:t>
      </w:r>
      <w:proofErr w:type="spellEnd"/>
      <w:r>
        <w:rPr>
          <w:rFonts w:ascii="Gill Sans MT" w:hAnsi="Gill Sans MT" w:cs="Simplified Arabic"/>
        </w:rPr>
        <w:t xml:space="preserve"> </w:t>
      </w:r>
      <w:r w:rsidR="0081102D">
        <w:rPr>
          <w:rFonts w:ascii="Gill Sans MT" w:hAnsi="Gill Sans MT" w:cs="Simplified Arabic"/>
        </w:rPr>
        <w:t>– as a</w:t>
      </w:r>
      <w:r w:rsidR="0081102D" w:rsidRPr="0081102D">
        <w:rPr>
          <w:rFonts w:ascii="Gill Sans MT" w:hAnsi="Gill Sans MT" w:cs="Simplified Arabic"/>
        </w:rPr>
        <w:t xml:space="preserve"> historic City enticing local economic development and tourism, reinforcing good citizenship and providing excellent and comprehensive services justly while ensuring good governance</w:t>
      </w:r>
      <w:r w:rsidR="0081102D">
        <w:rPr>
          <w:rFonts w:ascii="Gill Sans MT" w:hAnsi="Gill Sans MT" w:cs="Simplified Arabic"/>
        </w:rPr>
        <w:t xml:space="preserve"> - </w:t>
      </w:r>
      <w:r>
        <w:rPr>
          <w:rFonts w:ascii="Gill Sans MT" w:hAnsi="Gill Sans MT" w:cs="Simplified Arabic"/>
        </w:rPr>
        <w:t xml:space="preserve">is achieved.  </w:t>
      </w:r>
    </w:p>
    <w:p w:rsidR="00C96215" w:rsidRDefault="00C96215" w:rsidP="00C96215">
      <w:pPr>
        <w:bidi w:val="0"/>
        <w:spacing w:after="0" w:line="360" w:lineRule="auto"/>
        <w:jc w:val="both"/>
        <w:rPr>
          <w:rFonts w:ascii="Gill Sans MT" w:hAnsi="Gill Sans MT" w:cs="Simplified Arabic"/>
        </w:rPr>
      </w:pPr>
    </w:p>
    <w:p w:rsidR="00B56853" w:rsidRPr="00FD59B4" w:rsidRDefault="00400F41" w:rsidP="00C96215">
      <w:pPr>
        <w:bidi w:val="0"/>
        <w:spacing w:after="0" w:line="360" w:lineRule="auto"/>
        <w:jc w:val="both"/>
        <w:rPr>
          <w:rFonts w:ascii="Gill Sans MT" w:hAnsi="Gill Sans MT" w:cs="Simplified Arabic"/>
        </w:rPr>
      </w:pPr>
      <w:r w:rsidRPr="00FD59B4">
        <w:rPr>
          <w:rFonts w:ascii="Gill Sans MT" w:hAnsi="Gill Sans MT" w:cs="Simplified Arabic"/>
        </w:rPr>
        <w:t>To</w:t>
      </w:r>
      <w:r w:rsidR="00A146AE" w:rsidRPr="00FD59B4">
        <w:rPr>
          <w:rFonts w:ascii="Gill Sans MT" w:hAnsi="Gill Sans MT" w:cs="Simplified Arabic"/>
        </w:rPr>
        <w:t xml:space="preserve"> further progress our vision and development priorities, </w:t>
      </w:r>
      <w:r w:rsidRPr="00FD59B4">
        <w:rPr>
          <w:rFonts w:ascii="Gill Sans MT" w:hAnsi="Gill Sans MT" w:cs="Simplified Arabic"/>
        </w:rPr>
        <w:t>an action plan is also attached in English and for more information please contact:</w:t>
      </w:r>
    </w:p>
    <w:p w:rsidR="005E204E" w:rsidRPr="00FD59B4" w:rsidRDefault="00B96E34" w:rsidP="00B96E34">
      <w:pPr>
        <w:bidi w:val="0"/>
        <w:spacing w:after="0" w:line="360" w:lineRule="auto"/>
        <w:jc w:val="both"/>
        <w:rPr>
          <w:rFonts w:ascii="Gill Sans MT" w:hAnsi="Gill Sans MT" w:cs="Simplified Arabic"/>
        </w:rPr>
      </w:pPr>
      <w:r w:rsidRPr="00FD59B4">
        <w:rPr>
          <w:rFonts w:ascii="Gill Sans MT" w:hAnsi="Gill Sans MT" w:cs="Simplified Arabic"/>
        </w:rPr>
        <w:t xml:space="preserve">Name:  </w:t>
      </w:r>
      <w:proofErr w:type="spellStart"/>
      <w:r w:rsidR="00FD59B4" w:rsidRPr="00FD59B4">
        <w:rPr>
          <w:rFonts w:ascii="Gill Sans MT" w:hAnsi="Gill Sans MT" w:cs="Simplified Arabic"/>
        </w:rPr>
        <w:t>Ribhi</w:t>
      </w:r>
      <w:proofErr w:type="spellEnd"/>
      <w:r w:rsidR="00FD59B4" w:rsidRPr="00FD59B4">
        <w:rPr>
          <w:rFonts w:ascii="Gill Sans MT" w:hAnsi="Gill Sans MT" w:cs="Simplified Arabic"/>
        </w:rPr>
        <w:t xml:space="preserve"> Dawlat </w:t>
      </w:r>
    </w:p>
    <w:p w:rsidR="00B96E34" w:rsidRPr="00FD59B4" w:rsidRDefault="00B96E34" w:rsidP="00B96E34">
      <w:pPr>
        <w:bidi w:val="0"/>
        <w:spacing w:after="0" w:line="360" w:lineRule="auto"/>
        <w:jc w:val="both"/>
        <w:rPr>
          <w:rFonts w:ascii="Gill Sans MT" w:hAnsi="Gill Sans MT" w:cs="Simplified Arabic"/>
        </w:rPr>
      </w:pPr>
      <w:r w:rsidRPr="00FD59B4">
        <w:rPr>
          <w:rFonts w:ascii="Gill Sans MT" w:hAnsi="Gill Sans MT" w:cs="Simplified Arabic"/>
        </w:rPr>
        <w:t>Job Title:</w:t>
      </w:r>
      <w:r w:rsidR="00FD59B4" w:rsidRPr="00FD59B4">
        <w:rPr>
          <w:rFonts w:ascii="Gill Sans MT" w:hAnsi="Gill Sans MT" w:cs="Simplified Arabic"/>
        </w:rPr>
        <w:t xml:space="preserve"> </w:t>
      </w:r>
      <w:r w:rsidR="00FD59B4" w:rsidRPr="00FD59B4">
        <w:rPr>
          <w:rFonts w:ascii="Gill Sans MT" w:hAnsi="Gill Sans MT" w:cs="Simplified Arabic"/>
        </w:rPr>
        <w:t xml:space="preserve">Mayor of </w:t>
      </w:r>
      <w:proofErr w:type="spellStart"/>
      <w:r w:rsidR="00FD59B4" w:rsidRPr="00FD59B4">
        <w:rPr>
          <w:rFonts w:ascii="Gill Sans MT" w:hAnsi="Gill Sans MT" w:cs="Simplified Arabic"/>
        </w:rPr>
        <w:t>Beituniya</w:t>
      </w:r>
      <w:proofErr w:type="spellEnd"/>
      <w:r w:rsidR="00FD59B4" w:rsidRPr="00FD59B4">
        <w:rPr>
          <w:rFonts w:ascii="Gill Sans MT" w:hAnsi="Gill Sans MT" w:cs="Simplified Arabic"/>
        </w:rPr>
        <w:t xml:space="preserve"> Municipality </w:t>
      </w:r>
    </w:p>
    <w:p w:rsidR="00B96E34" w:rsidRPr="00FD59B4" w:rsidRDefault="00B96E34" w:rsidP="00B96E34">
      <w:pPr>
        <w:bidi w:val="0"/>
        <w:spacing w:after="0" w:line="360" w:lineRule="auto"/>
        <w:jc w:val="both"/>
        <w:rPr>
          <w:rFonts w:ascii="Gill Sans MT" w:hAnsi="Gill Sans MT" w:cs="Simplified Arabic"/>
        </w:rPr>
      </w:pPr>
      <w:r w:rsidRPr="00FD59B4">
        <w:rPr>
          <w:rFonts w:ascii="Gill Sans MT" w:hAnsi="Gill Sans MT" w:cs="Simplified Arabic"/>
        </w:rPr>
        <w:t>Telephone:</w:t>
      </w:r>
      <w:r w:rsidR="00FD59B4" w:rsidRPr="00FD59B4">
        <w:rPr>
          <w:rFonts w:ascii="Gill Sans MT" w:hAnsi="Gill Sans MT" w:cs="Simplified Arabic"/>
        </w:rPr>
        <w:t xml:space="preserve"> 02-290-0533/02-290-0754</w:t>
      </w:r>
    </w:p>
    <w:p w:rsidR="00B96E34" w:rsidRPr="00B07FB4" w:rsidRDefault="00B96E34" w:rsidP="00B96E34">
      <w:pPr>
        <w:bidi w:val="0"/>
        <w:spacing w:after="0" w:line="360" w:lineRule="auto"/>
        <w:jc w:val="both"/>
        <w:rPr>
          <w:rFonts w:ascii="Gill Sans MT" w:hAnsi="Gill Sans MT" w:cs="Simplified Arabic"/>
          <w:b/>
        </w:rPr>
      </w:pPr>
      <w:r w:rsidRPr="00FD59B4">
        <w:rPr>
          <w:rFonts w:ascii="Gill Sans MT" w:hAnsi="Gill Sans MT" w:cs="Simplified Arabic"/>
        </w:rPr>
        <w:t>Email:</w:t>
      </w:r>
      <w:r>
        <w:rPr>
          <w:rFonts w:ascii="Gill Sans MT" w:hAnsi="Gill Sans MT" w:cs="Simplified Arabic"/>
        </w:rPr>
        <w:t xml:space="preserve"> </w:t>
      </w:r>
      <w:hyperlink r:id="rId8" w:history="1">
        <w:r w:rsidR="00FD59B4" w:rsidRPr="008674BE">
          <w:rPr>
            <w:rStyle w:val="Hyperlink"/>
            <w:rFonts w:ascii="Gill Sans MT" w:hAnsi="Gill Sans MT" w:cs="Simplified Arabic"/>
          </w:rPr>
          <w:t>mayor@beitunia.ps</w:t>
        </w:r>
      </w:hyperlink>
      <w:r w:rsidR="00FD59B4">
        <w:rPr>
          <w:rFonts w:ascii="Gill Sans MT" w:hAnsi="Gill Sans MT" w:cs="Simplified Arabic"/>
        </w:rPr>
        <w:t xml:space="preserve">   </w:t>
      </w:r>
    </w:p>
    <w:p w:rsidR="00350B70" w:rsidRPr="00694B40" w:rsidRDefault="00350B70" w:rsidP="00B56853">
      <w:pPr>
        <w:bidi w:val="0"/>
        <w:spacing w:after="0" w:line="360" w:lineRule="auto"/>
        <w:jc w:val="both"/>
        <w:rPr>
          <w:rFonts w:ascii="Gill Sans MT" w:hAnsi="Gill Sans MT" w:cs="Simplified Arabic"/>
        </w:rPr>
      </w:pPr>
    </w:p>
    <w:p w:rsidR="000F141F" w:rsidRPr="00BE2556" w:rsidRDefault="000F141F" w:rsidP="00B56853">
      <w:pPr>
        <w:bidi w:val="0"/>
        <w:spacing w:after="0" w:line="360" w:lineRule="auto"/>
        <w:jc w:val="both"/>
        <w:rPr>
          <w:rFonts w:ascii="Gill Sans MT" w:hAnsi="Gill Sans MT" w:cs="Simplified Arabic"/>
        </w:rPr>
      </w:pPr>
    </w:p>
    <w:sectPr w:rsidR="000F141F" w:rsidRPr="00BE255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3AF4" w:rsidRDefault="00703AF4" w:rsidP="000F2B37">
      <w:pPr>
        <w:spacing w:after="0" w:line="240" w:lineRule="auto"/>
      </w:pPr>
      <w:r>
        <w:separator/>
      </w:r>
    </w:p>
  </w:endnote>
  <w:endnote w:type="continuationSeparator" w:id="0">
    <w:p w:rsidR="00703AF4" w:rsidRDefault="00703AF4" w:rsidP="000F2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815196"/>
      <w:docPartObj>
        <w:docPartGallery w:val="Page Numbers (Bottom of Page)"/>
        <w:docPartUnique/>
      </w:docPartObj>
    </w:sdtPr>
    <w:sdtEndPr/>
    <w:sdtContent>
      <w:sdt>
        <w:sdtPr>
          <w:id w:val="98381352"/>
          <w:docPartObj>
            <w:docPartGallery w:val="Page Numbers (Top of Page)"/>
            <w:docPartUnique/>
          </w:docPartObj>
        </w:sdtPr>
        <w:sdtEndPr/>
        <w:sdtContent>
          <w:p w:rsidR="00226948" w:rsidRDefault="00226948" w:rsidP="00CC5820">
            <w:pPr>
              <w:pStyle w:val="Footer"/>
              <w:bidi w:val="0"/>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46607">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46607">
              <w:rPr>
                <w:b/>
                <w:bCs/>
                <w:noProof/>
              </w:rPr>
              <w:t>4</w:t>
            </w:r>
            <w:r>
              <w:rPr>
                <w:b/>
                <w:bCs/>
                <w:sz w:val="24"/>
                <w:szCs w:val="24"/>
              </w:rPr>
              <w:fldChar w:fldCharType="end"/>
            </w:r>
          </w:p>
        </w:sdtContent>
      </w:sdt>
    </w:sdtContent>
  </w:sdt>
  <w:p w:rsidR="00226948" w:rsidRDefault="002269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3AF4" w:rsidRDefault="00703AF4" w:rsidP="000F2B37">
      <w:pPr>
        <w:spacing w:after="0" w:line="240" w:lineRule="auto"/>
      </w:pPr>
      <w:r>
        <w:separator/>
      </w:r>
    </w:p>
  </w:footnote>
  <w:footnote w:type="continuationSeparator" w:id="0">
    <w:p w:rsidR="00703AF4" w:rsidRDefault="00703AF4" w:rsidP="000F2B37">
      <w:pPr>
        <w:spacing w:after="0" w:line="240" w:lineRule="auto"/>
      </w:pPr>
      <w:r>
        <w:continuationSeparator/>
      </w:r>
    </w:p>
  </w:footnote>
  <w:footnote w:id="1">
    <w:p w:rsidR="00560617" w:rsidRPr="00763A52" w:rsidRDefault="00560617" w:rsidP="00560617">
      <w:pPr>
        <w:pStyle w:val="FootnoteText"/>
        <w:rPr>
          <w:rFonts w:asciiTheme="minorHAnsi" w:hAnsiTheme="minorHAnsi" w:cstheme="minorHAnsi"/>
          <w:sz w:val="16"/>
          <w:szCs w:val="16"/>
          <w:rtl/>
        </w:rPr>
      </w:pPr>
      <w:r w:rsidRPr="008C26F6">
        <w:rPr>
          <w:rStyle w:val="FootnoteReference"/>
          <w:sz w:val="18"/>
          <w:szCs w:val="18"/>
        </w:rPr>
        <w:footnoteRef/>
      </w:r>
      <w:r w:rsidRPr="008C26F6">
        <w:rPr>
          <w:rStyle w:val="FootnoteReference"/>
          <w:sz w:val="18"/>
          <w:szCs w:val="18"/>
        </w:rPr>
        <w:t xml:space="preserve"> </w:t>
      </w:r>
      <w:r w:rsidRPr="008C26F6">
        <w:rPr>
          <w:sz w:val="16"/>
          <w:szCs w:val="16"/>
        </w:rPr>
        <w:t>The Local Development Planning Guidance for Palestinian Cities and Municipalities was prepared in 2009 and then revised and updated in 2013. In 2017 it was revised and updated again based on previous planning experiences</w:t>
      </w:r>
      <w:r w:rsidRPr="008C26F6">
        <w:rPr>
          <w:sz w:val="16"/>
          <w:szCs w:val="16"/>
          <w:rtl/>
        </w:rPr>
        <w:t>.</w:t>
      </w:r>
      <w:r w:rsidRPr="00482041">
        <w:rPr>
          <w:rFonts w:asciiTheme="minorHAnsi" w:hAnsiTheme="minorHAnsi" w:cstheme="minorHAnsi"/>
          <w:sz w:val="16"/>
          <w:szCs w:val="16"/>
        </w:rPr>
        <w:t xml:space="preserve"> </w:t>
      </w:r>
    </w:p>
  </w:footnote>
  <w:footnote w:id="2">
    <w:p w:rsidR="00560617" w:rsidRPr="00D82655" w:rsidRDefault="00560617" w:rsidP="00560617">
      <w:pPr>
        <w:pStyle w:val="FootnoteText"/>
        <w:jc w:val="both"/>
        <w:rPr>
          <w:rFonts w:asciiTheme="minorHAnsi" w:hAnsiTheme="minorHAnsi" w:cstheme="minorHAnsi"/>
          <w:sz w:val="16"/>
          <w:szCs w:val="16"/>
          <w:rtl/>
        </w:rPr>
      </w:pPr>
      <w:r w:rsidRPr="00C57A00">
        <w:rPr>
          <w:rStyle w:val="FootnoteReference"/>
          <w:sz w:val="18"/>
          <w:szCs w:val="18"/>
        </w:rPr>
        <w:footnoteRef/>
      </w:r>
      <w:r>
        <w:rPr>
          <w:sz w:val="18"/>
          <w:szCs w:val="18"/>
        </w:rPr>
        <w:t xml:space="preserve"> </w:t>
      </w:r>
      <w:r w:rsidRPr="00BE4620">
        <w:rPr>
          <w:rFonts w:asciiTheme="minorHAnsi" w:hAnsiTheme="minorHAnsi" w:cstheme="minorHAnsi"/>
          <w:sz w:val="16"/>
          <w:szCs w:val="16"/>
        </w:rPr>
        <w:t>Source:</w:t>
      </w:r>
      <w:r w:rsidRPr="00C57A00">
        <w:rPr>
          <w:sz w:val="18"/>
          <w:szCs w:val="18"/>
          <w:rtl/>
        </w:rPr>
        <w:t xml:space="preserve"> </w:t>
      </w:r>
      <w:r w:rsidRPr="00D82655">
        <w:rPr>
          <w:rFonts w:asciiTheme="minorHAnsi" w:hAnsiTheme="minorHAnsi" w:cstheme="minorHAnsi"/>
          <w:sz w:val="16"/>
          <w:szCs w:val="16"/>
        </w:rPr>
        <w:t>Ministry of Local Government, Strategic Planning and Development Policy Paper for Palestinian Cities and Towns, 2013</w:t>
      </w:r>
      <w:r w:rsidRPr="00D82655">
        <w:rPr>
          <w:rFonts w:asciiTheme="minorHAnsi" w:hAnsiTheme="minorHAnsi" w:cstheme="minorHAnsi"/>
          <w:sz w:val="16"/>
          <w:szCs w:val="16"/>
          <w:rtl/>
        </w:rPr>
        <w:t>.</w:t>
      </w:r>
    </w:p>
  </w:footnote>
  <w:footnote w:id="3">
    <w:p w:rsidR="00560617" w:rsidRDefault="00560617" w:rsidP="00560617">
      <w:pPr>
        <w:pStyle w:val="FootnoteText"/>
        <w:jc w:val="both"/>
        <w:rPr>
          <w:sz w:val="16"/>
          <w:szCs w:val="16"/>
          <w:rtl/>
        </w:rPr>
      </w:pPr>
      <w:r w:rsidRPr="002851DE">
        <w:rPr>
          <w:rStyle w:val="FootnoteReference"/>
          <w:sz w:val="18"/>
          <w:szCs w:val="18"/>
        </w:rPr>
        <w:footnoteRef/>
      </w:r>
      <w:r w:rsidRPr="002851DE">
        <w:rPr>
          <w:rStyle w:val="FootnoteReference"/>
          <w:sz w:val="18"/>
          <w:szCs w:val="18"/>
        </w:rPr>
        <w:t xml:space="preserve"> </w:t>
      </w:r>
      <w:proofErr w:type="spellStart"/>
      <w:r w:rsidR="00BE4620" w:rsidRPr="002851DE">
        <w:rPr>
          <w:sz w:val="16"/>
          <w:szCs w:val="16"/>
        </w:rPr>
        <w:t>Beituniya</w:t>
      </w:r>
      <w:proofErr w:type="spellEnd"/>
      <w:r w:rsidR="00BE4620" w:rsidRPr="002851DE">
        <w:rPr>
          <w:sz w:val="16"/>
          <w:szCs w:val="16"/>
        </w:rPr>
        <w:t xml:space="preserve"> </w:t>
      </w:r>
      <w:r w:rsidRPr="002851DE">
        <w:rPr>
          <w:sz w:val="16"/>
          <w:szCs w:val="16"/>
        </w:rPr>
        <w:t>developed plans for the years 201</w:t>
      </w:r>
      <w:r w:rsidR="002851DE" w:rsidRPr="002851DE">
        <w:rPr>
          <w:sz w:val="16"/>
          <w:szCs w:val="16"/>
        </w:rPr>
        <w:t>4</w:t>
      </w:r>
      <w:r w:rsidRPr="002851DE">
        <w:rPr>
          <w:sz w:val="16"/>
          <w:szCs w:val="16"/>
        </w:rPr>
        <w:t>-201</w:t>
      </w:r>
      <w:r w:rsidR="002851DE" w:rsidRPr="002851DE">
        <w:rPr>
          <w:sz w:val="16"/>
          <w:szCs w:val="16"/>
        </w:rPr>
        <w:t>7</w:t>
      </w:r>
      <w:r w:rsidRPr="002851DE">
        <w:rPr>
          <w:sz w:val="16"/>
          <w:szCs w:val="16"/>
          <w:rtl/>
        </w:rPr>
        <w:t>.</w:t>
      </w:r>
    </w:p>
  </w:footnote>
  <w:footnote w:id="4">
    <w:p w:rsidR="00560617" w:rsidRPr="00D82655" w:rsidRDefault="00560617" w:rsidP="00560617">
      <w:pPr>
        <w:pStyle w:val="FootnoteText"/>
        <w:jc w:val="both"/>
        <w:rPr>
          <w:sz w:val="16"/>
          <w:szCs w:val="16"/>
          <w:rtl/>
        </w:rPr>
      </w:pPr>
      <w:r w:rsidRPr="00C57A00">
        <w:rPr>
          <w:rStyle w:val="FootnoteReference"/>
          <w:sz w:val="18"/>
          <w:szCs w:val="18"/>
        </w:rPr>
        <w:footnoteRef/>
      </w:r>
      <w:r w:rsidRPr="00C57A00">
        <w:rPr>
          <w:sz w:val="18"/>
          <w:szCs w:val="18"/>
        </w:rPr>
        <w:t xml:space="preserve"> </w:t>
      </w:r>
      <w:r>
        <w:rPr>
          <w:sz w:val="16"/>
          <w:szCs w:val="16"/>
        </w:rPr>
        <w:t xml:space="preserve">CTP </w:t>
      </w:r>
      <w:r w:rsidRPr="00D82655">
        <w:rPr>
          <w:sz w:val="16"/>
          <w:szCs w:val="16"/>
        </w:rPr>
        <w:t xml:space="preserve">is </w:t>
      </w:r>
      <w:r>
        <w:rPr>
          <w:sz w:val="16"/>
          <w:szCs w:val="16"/>
        </w:rPr>
        <w:t>funded by the United</w:t>
      </w:r>
      <w:r w:rsidRPr="00694B40">
        <w:rPr>
          <w:sz w:val="16"/>
          <w:szCs w:val="16"/>
        </w:rPr>
        <w:t xml:space="preserve"> States Agency for International Development</w:t>
      </w:r>
      <w:r>
        <w:rPr>
          <w:sz w:val="16"/>
          <w:szCs w:val="16"/>
        </w:rPr>
        <w:t xml:space="preserve"> (</w:t>
      </w:r>
      <w:r w:rsidRPr="00D82655">
        <w:rPr>
          <w:sz w:val="16"/>
          <w:szCs w:val="16"/>
        </w:rPr>
        <w:t>USAID</w:t>
      </w:r>
      <w:r>
        <w:rPr>
          <w:sz w:val="16"/>
          <w:szCs w:val="16"/>
        </w:rPr>
        <w:t xml:space="preserve">) and targets </w:t>
      </w:r>
      <w:r w:rsidRPr="00D82655">
        <w:rPr>
          <w:sz w:val="16"/>
          <w:szCs w:val="16"/>
        </w:rPr>
        <w:t xml:space="preserve">55 municipalities in the West Bank, aimed at improving municipal </w:t>
      </w:r>
      <w:r>
        <w:rPr>
          <w:sz w:val="16"/>
          <w:szCs w:val="16"/>
        </w:rPr>
        <w:t>fiscal sustainability, accountability, service delivery, and the legal and regulatory framework</w:t>
      </w:r>
      <w:r w:rsidRPr="00D82655">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C3B96"/>
    <w:multiLevelType w:val="hybridMultilevel"/>
    <w:tmpl w:val="F8487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52BE3"/>
    <w:multiLevelType w:val="hybridMultilevel"/>
    <w:tmpl w:val="FB963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96797E"/>
    <w:multiLevelType w:val="hybridMultilevel"/>
    <w:tmpl w:val="74ECE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CA2AD0"/>
    <w:multiLevelType w:val="hybridMultilevel"/>
    <w:tmpl w:val="F8487C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9755156"/>
    <w:multiLevelType w:val="hybridMultilevel"/>
    <w:tmpl w:val="797620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B9D150A"/>
    <w:multiLevelType w:val="hybridMultilevel"/>
    <w:tmpl w:val="F8487C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BE254F3"/>
    <w:multiLevelType w:val="hybridMultilevel"/>
    <w:tmpl w:val="A524C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A54669"/>
    <w:multiLevelType w:val="hybridMultilevel"/>
    <w:tmpl w:val="797620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58C287C"/>
    <w:multiLevelType w:val="hybridMultilevel"/>
    <w:tmpl w:val="F8487C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74A7698"/>
    <w:multiLevelType w:val="hybridMultilevel"/>
    <w:tmpl w:val="CF6CE6F8"/>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84B011F"/>
    <w:multiLevelType w:val="multilevel"/>
    <w:tmpl w:val="64B4DC3E"/>
    <w:lvl w:ilvl="0">
      <w:start w:val="1"/>
      <w:numFmt w:val="decimal"/>
      <w:lvlText w:val="%1."/>
      <w:lvlJc w:val="left"/>
      <w:pPr>
        <w:ind w:left="926" w:hanging="360"/>
      </w:pPr>
    </w:lvl>
    <w:lvl w:ilvl="1">
      <w:start w:val="1"/>
      <w:numFmt w:val="decimal"/>
      <w:isLgl/>
      <w:lvlText w:val="%1.%2"/>
      <w:lvlJc w:val="left"/>
      <w:pPr>
        <w:ind w:left="1286" w:hanging="720"/>
      </w:pPr>
      <w:rPr>
        <w:sz w:val="28"/>
      </w:rPr>
    </w:lvl>
    <w:lvl w:ilvl="2">
      <w:start w:val="1"/>
      <w:numFmt w:val="decimal"/>
      <w:isLgl/>
      <w:lvlText w:val="%1.%2.%3"/>
      <w:lvlJc w:val="left"/>
      <w:pPr>
        <w:ind w:left="1286" w:hanging="720"/>
      </w:pPr>
      <w:rPr>
        <w:sz w:val="28"/>
      </w:rPr>
    </w:lvl>
    <w:lvl w:ilvl="3">
      <w:start w:val="1"/>
      <w:numFmt w:val="decimal"/>
      <w:isLgl/>
      <w:lvlText w:val="%1.%2.%3.%4"/>
      <w:lvlJc w:val="left"/>
      <w:pPr>
        <w:ind w:left="1646" w:hanging="1080"/>
      </w:pPr>
      <w:rPr>
        <w:sz w:val="28"/>
      </w:rPr>
    </w:lvl>
    <w:lvl w:ilvl="4">
      <w:start w:val="1"/>
      <w:numFmt w:val="decimal"/>
      <w:isLgl/>
      <w:lvlText w:val="%1.%2.%3.%4.%5"/>
      <w:lvlJc w:val="left"/>
      <w:pPr>
        <w:ind w:left="2006" w:hanging="1440"/>
      </w:pPr>
      <w:rPr>
        <w:sz w:val="28"/>
      </w:rPr>
    </w:lvl>
    <w:lvl w:ilvl="5">
      <w:start w:val="1"/>
      <w:numFmt w:val="decimal"/>
      <w:isLgl/>
      <w:lvlText w:val="%1.%2.%3.%4.%5.%6"/>
      <w:lvlJc w:val="left"/>
      <w:pPr>
        <w:ind w:left="2366" w:hanging="1800"/>
      </w:pPr>
      <w:rPr>
        <w:sz w:val="28"/>
      </w:rPr>
    </w:lvl>
    <w:lvl w:ilvl="6">
      <w:start w:val="1"/>
      <w:numFmt w:val="decimal"/>
      <w:isLgl/>
      <w:lvlText w:val="%1.%2.%3.%4.%5.%6.%7"/>
      <w:lvlJc w:val="left"/>
      <w:pPr>
        <w:ind w:left="2366" w:hanging="1800"/>
      </w:pPr>
      <w:rPr>
        <w:sz w:val="28"/>
      </w:rPr>
    </w:lvl>
    <w:lvl w:ilvl="7">
      <w:start w:val="1"/>
      <w:numFmt w:val="decimal"/>
      <w:isLgl/>
      <w:lvlText w:val="%1.%2.%3.%4.%5.%6.%7.%8"/>
      <w:lvlJc w:val="left"/>
      <w:pPr>
        <w:ind w:left="2726" w:hanging="2160"/>
      </w:pPr>
      <w:rPr>
        <w:sz w:val="28"/>
      </w:rPr>
    </w:lvl>
    <w:lvl w:ilvl="8">
      <w:start w:val="1"/>
      <w:numFmt w:val="decimal"/>
      <w:isLgl/>
      <w:lvlText w:val="%1.%2.%3.%4.%5.%6.%7.%8.%9"/>
      <w:lvlJc w:val="left"/>
      <w:pPr>
        <w:ind w:left="3086" w:hanging="2520"/>
      </w:pPr>
      <w:rPr>
        <w:sz w:val="28"/>
      </w:rPr>
    </w:lvl>
  </w:abstractNum>
  <w:abstractNum w:abstractNumId="11" w15:restartNumberingAfterBreak="0">
    <w:nsid w:val="2BB02911"/>
    <w:multiLevelType w:val="hybridMultilevel"/>
    <w:tmpl w:val="E06C16E2"/>
    <w:lvl w:ilvl="0" w:tplc="0409000F">
      <w:start w:val="1"/>
      <w:numFmt w:val="decimal"/>
      <w:lvlText w:val="%1."/>
      <w:lvlJc w:val="left"/>
      <w:pPr>
        <w:ind w:left="926" w:hanging="360"/>
      </w:pPr>
    </w:lvl>
    <w:lvl w:ilvl="1" w:tplc="04090019">
      <w:start w:val="1"/>
      <w:numFmt w:val="lowerLetter"/>
      <w:lvlText w:val="%2."/>
      <w:lvlJc w:val="left"/>
      <w:pPr>
        <w:ind w:left="1646" w:hanging="360"/>
      </w:pPr>
    </w:lvl>
    <w:lvl w:ilvl="2" w:tplc="0409001B">
      <w:start w:val="1"/>
      <w:numFmt w:val="lowerRoman"/>
      <w:lvlText w:val="%3."/>
      <w:lvlJc w:val="right"/>
      <w:pPr>
        <w:ind w:left="2366" w:hanging="180"/>
      </w:pPr>
    </w:lvl>
    <w:lvl w:ilvl="3" w:tplc="0409000F">
      <w:start w:val="1"/>
      <w:numFmt w:val="decimal"/>
      <w:lvlText w:val="%4."/>
      <w:lvlJc w:val="left"/>
      <w:pPr>
        <w:ind w:left="3086" w:hanging="360"/>
      </w:pPr>
    </w:lvl>
    <w:lvl w:ilvl="4" w:tplc="04090019">
      <w:start w:val="1"/>
      <w:numFmt w:val="lowerLetter"/>
      <w:lvlText w:val="%5."/>
      <w:lvlJc w:val="left"/>
      <w:pPr>
        <w:ind w:left="3806" w:hanging="360"/>
      </w:pPr>
    </w:lvl>
    <w:lvl w:ilvl="5" w:tplc="0409001B">
      <w:start w:val="1"/>
      <w:numFmt w:val="lowerRoman"/>
      <w:lvlText w:val="%6."/>
      <w:lvlJc w:val="right"/>
      <w:pPr>
        <w:ind w:left="4526" w:hanging="180"/>
      </w:pPr>
    </w:lvl>
    <w:lvl w:ilvl="6" w:tplc="0409000F">
      <w:start w:val="1"/>
      <w:numFmt w:val="decimal"/>
      <w:lvlText w:val="%7."/>
      <w:lvlJc w:val="left"/>
      <w:pPr>
        <w:ind w:left="5246" w:hanging="360"/>
      </w:pPr>
    </w:lvl>
    <w:lvl w:ilvl="7" w:tplc="04090019">
      <w:start w:val="1"/>
      <w:numFmt w:val="lowerLetter"/>
      <w:lvlText w:val="%8."/>
      <w:lvlJc w:val="left"/>
      <w:pPr>
        <w:ind w:left="5966" w:hanging="360"/>
      </w:pPr>
    </w:lvl>
    <w:lvl w:ilvl="8" w:tplc="0409001B">
      <w:start w:val="1"/>
      <w:numFmt w:val="lowerRoman"/>
      <w:lvlText w:val="%9."/>
      <w:lvlJc w:val="right"/>
      <w:pPr>
        <w:ind w:left="6686" w:hanging="180"/>
      </w:pPr>
    </w:lvl>
  </w:abstractNum>
  <w:abstractNum w:abstractNumId="12" w15:restartNumberingAfterBreak="0">
    <w:nsid w:val="2EE01551"/>
    <w:multiLevelType w:val="hybridMultilevel"/>
    <w:tmpl w:val="74BA78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19903FD"/>
    <w:multiLevelType w:val="hybridMultilevel"/>
    <w:tmpl w:val="FB963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A42139"/>
    <w:multiLevelType w:val="hybridMultilevel"/>
    <w:tmpl w:val="03EA7F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6680185"/>
    <w:multiLevelType w:val="hybridMultilevel"/>
    <w:tmpl w:val="F8487C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8E15E3D"/>
    <w:multiLevelType w:val="hybridMultilevel"/>
    <w:tmpl w:val="F8487C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AD6766A"/>
    <w:multiLevelType w:val="hybridMultilevel"/>
    <w:tmpl w:val="44C49C4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3DD01640"/>
    <w:multiLevelType w:val="hybridMultilevel"/>
    <w:tmpl w:val="92FE90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1970993"/>
    <w:multiLevelType w:val="hybridMultilevel"/>
    <w:tmpl w:val="FB963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F1223F"/>
    <w:multiLevelType w:val="hybridMultilevel"/>
    <w:tmpl w:val="FB963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3E37D0"/>
    <w:multiLevelType w:val="hybridMultilevel"/>
    <w:tmpl w:val="F8487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69268A"/>
    <w:multiLevelType w:val="hybridMultilevel"/>
    <w:tmpl w:val="F8487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9A1CF1"/>
    <w:multiLevelType w:val="hybridMultilevel"/>
    <w:tmpl w:val="0EA8B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082E4B"/>
    <w:multiLevelType w:val="hybridMultilevel"/>
    <w:tmpl w:val="49FA5E40"/>
    <w:lvl w:ilvl="0" w:tplc="2F24007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91E6EE2"/>
    <w:multiLevelType w:val="hybridMultilevel"/>
    <w:tmpl w:val="74BA78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C467C78"/>
    <w:multiLevelType w:val="hybridMultilevel"/>
    <w:tmpl w:val="C694AA02"/>
    <w:lvl w:ilvl="0" w:tplc="A656E33E">
      <w:start w:val="1"/>
      <w:numFmt w:val="arabicAlpha"/>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CB6535F"/>
    <w:multiLevelType w:val="hybridMultilevel"/>
    <w:tmpl w:val="B950BF20"/>
    <w:lvl w:ilvl="0" w:tplc="587CF366">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EAA4337"/>
    <w:multiLevelType w:val="hybridMultilevel"/>
    <w:tmpl w:val="F8487C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3420391"/>
    <w:multiLevelType w:val="hybridMultilevel"/>
    <w:tmpl w:val="92FE90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4C03377"/>
    <w:multiLevelType w:val="hybridMultilevel"/>
    <w:tmpl w:val="797620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4FE0872"/>
    <w:multiLevelType w:val="hybridMultilevel"/>
    <w:tmpl w:val="4E50DD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95E5658"/>
    <w:multiLevelType w:val="hybridMultilevel"/>
    <w:tmpl w:val="F8487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C24927"/>
    <w:multiLevelType w:val="hybridMultilevel"/>
    <w:tmpl w:val="3B78EAD0"/>
    <w:lvl w:ilvl="0" w:tplc="2F240074">
      <w:start w:val="1"/>
      <w:numFmt w:val="arabicAlpha"/>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C06414E"/>
    <w:multiLevelType w:val="hybridMultilevel"/>
    <w:tmpl w:val="3D0A3992"/>
    <w:lvl w:ilvl="0" w:tplc="2F24007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C6A502E"/>
    <w:multiLevelType w:val="hybridMultilevel"/>
    <w:tmpl w:val="7E2281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F3A28EC"/>
    <w:multiLevelType w:val="hybridMultilevel"/>
    <w:tmpl w:val="F8487C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3"/>
  </w:num>
  <w:num w:numId="11">
    <w:abstractNumId w:val="7"/>
  </w:num>
  <w:num w:numId="12">
    <w:abstractNumId w:val="22"/>
  </w:num>
  <w:num w:numId="13">
    <w:abstractNumId w:val="0"/>
  </w:num>
  <w:num w:numId="14">
    <w:abstractNumId w:val="32"/>
  </w:num>
  <w:num w:numId="15">
    <w:abstractNumId w:val="21"/>
  </w:num>
  <w:num w:numId="16">
    <w:abstractNumId w:val="19"/>
  </w:num>
  <w:num w:numId="17">
    <w:abstractNumId w:val="20"/>
  </w:num>
  <w:num w:numId="18">
    <w:abstractNumId w:val="13"/>
  </w:num>
  <w:num w:numId="19">
    <w:abstractNumId w:val="1"/>
  </w:num>
  <w:num w:numId="20">
    <w:abstractNumId w:val="25"/>
  </w:num>
  <w:num w:numId="21">
    <w:abstractNumId w:val="36"/>
  </w:num>
  <w:num w:numId="22">
    <w:abstractNumId w:val="27"/>
  </w:num>
  <w:num w:numId="23">
    <w:abstractNumId w:val="3"/>
  </w:num>
  <w:num w:numId="24">
    <w:abstractNumId w:val="16"/>
  </w:num>
  <w:num w:numId="25">
    <w:abstractNumId w:val="8"/>
  </w:num>
  <w:num w:numId="26">
    <w:abstractNumId w:val="28"/>
  </w:num>
  <w:num w:numId="27">
    <w:abstractNumId w:val="9"/>
    <w:lvlOverride w:ilvl="0">
      <w:startOverride w:val="1"/>
    </w:lvlOverride>
    <w:lvlOverride w:ilvl="1"/>
    <w:lvlOverride w:ilvl="2"/>
    <w:lvlOverride w:ilvl="3"/>
    <w:lvlOverride w:ilvl="4"/>
    <w:lvlOverride w:ilvl="5"/>
    <w:lvlOverride w:ilvl="6"/>
    <w:lvlOverride w:ilvl="7"/>
    <w:lvlOverride w:ilvl="8"/>
  </w:num>
  <w:num w:numId="28">
    <w:abstractNumId w:val="9"/>
  </w:num>
  <w:num w:numId="29">
    <w:abstractNumId w:val="12"/>
  </w:num>
  <w:num w:numId="30">
    <w:abstractNumId w:val="30"/>
  </w:num>
  <w:num w:numId="31">
    <w:abstractNumId w:val="14"/>
  </w:num>
  <w:num w:numId="32">
    <w:abstractNumId w:val="4"/>
  </w:num>
  <w:num w:numId="33">
    <w:abstractNumId w:val="29"/>
  </w:num>
  <w:num w:numId="34">
    <w:abstractNumId w:val="5"/>
  </w:num>
  <w:num w:numId="35">
    <w:abstractNumId w:val="18"/>
  </w:num>
  <w:num w:numId="36">
    <w:abstractNumId w:val="15"/>
  </w:num>
  <w:num w:numId="37">
    <w:abstractNumId w:val="2"/>
  </w:num>
  <w:num w:numId="38">
    <w:abstractNumId w:val="35"/>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B37"/>
    <w:rsid w:val="000013D1"/>
    <w:rsid w:val="00005475"/>
    <w:rsid w:val="00022FE0"/>
    <w:rsid w:val="00027194"/>
    <w:rsid w:val="00040626"/>
    <w:rsid w:val="0004341E"/>
    <w:rsid w:val="00043F41"/>
    <w:rsid w:val="00063AD0"/>
    <w:rsid w:val="0006708B"/>
    <w:rsid w:val="000734AA"/>
    <w:rsid w:val="0009652F"/>
    <w:rsid w:val="000C2E75"/>
    <w:rsid w:val="000F141F"/>
    <w:rsid w:val="000F2B37"/>
    <w:rsid w:val="00112862"/>
    <w:rsid w:val="00135821"/>
    <w:rsid w:val="001400C8"/>
    <w:rsid w:val="00140826"/>
    <w:rsid w:val="00151916"/>
    <w:rsid w:val="0015643C"/>
    <w:rsid w:val="00164781"/>
    <w:rsid w:val="00180C2F"/>
    <w:rsid w:val="00183648"/>
    <w:rsid w:val="001860CE"/>
    <w:rsid w:val="001C1F4B"/>
    <w:rsid w:val="001C45ED"/>
    <w:rsid w:val="001D56A4"/>
    <w:rsid w:val="001E6932"/>
    <w:rsid w:val="001F0D8E"/>
    <w:rsid w:val="001F16BF"/>
    <w:rsid w:val="00221532"/>
    <w:rsid w:val="00222B4C"/>
    <w:rsid w:val="00226948"/>
    <w:rsid w:val="00240E27"/>
    <w:rsid w:val="00246607"/>
    <w:rsid w:val="00256C98"/>
    <w:rsid w:val="002715B6"/>
    <w:rsid w:val="00277076"/>
    <w:rsid w:val="00277E1F"/>
    <w:rsid w:val="0028361F"/>
    <w:rsid w:val="002851DE"/>
    <w:rsid w:val="00285621"/>
    <w:rsid w:val="002868E1"/>
    <w:rsid w:val="002C1C52"/>
    <w:rsid w:val="002C588B"/>
    <w:rsid w:val="002D76BC"/>
    <w:rsid w:val="002F3E7D"/>
    <w:rsid w:val="0030207A"/>
    <w:rsid w:val="003238C8"/>
    <w:rsid w:val="003378AF"/>
    <w:rsid w:val="00350B70"/>
    <w:rsid w:val="00371FD0"/>
    <w:rsid w:val="00390009"/>
    <w:rsid w:val="00393AD4"/>
    <w:rsid w:val="00396802"/>
    <w:rsid w:val="003B256A"/>
    <w:rsid w:val="003C25D9"/>
    <w:rsid w:val="003C4884"/>
    <w:rsid w:val="00400F41"/>
    <w:rsid w:val="0041149E"/>
    <w:rsid w:val="00426D2B"/>
    <w:rsid w:val="004734CE"/>
    <w:rsid w:val="00482041"/>
    <w:rsid w:val="00482DD0"/>
    <w:rsid w:val="00482DE4"/>
    <w:rsid w:val="004950C6"/>
    <w:rsid w:val="004A1CA3"/>
    <w:rsid w:val="004B154A"/>
    <w:rsid w:val="004C6F87"/>
    <w:rsid w:val="004C7713"/>
    <w:rsid w:val="004E44C8"/>
    <w:rsid w:val="004F04CA"/>
    <w:rsid w:val="004F5231"/>
    <w:rsid w:val="005168E4"/>
    <w:rsid w:val="00560617"/>
    <w:rsid w:val="005777FF"/>
    <w:rsid w:val="005B0A5B"/>
    <w:rsid w:val="005B1CCF"/>
    <w:rsid w:val="005D5719"/>
    <w:rsid w:val="005E204E"/>
    <w:rsid w:val="0060407D"/>
    <w:rsid w:val="00605E08"/>
    <w:rsid w:val="006103EB"/>
    <w:rsid w:val="00615E02"/>
    <w:rsid w:val="006208A5"/>
    <w:rsid w:val="00633962"/>
    <w:rsid w:val="006370E2"/>
    <w:rsid w:val="00646874"/>
    <w:rsid w:val="00656212"/>
    <w:rsid w:val="0066508B"/>
    <w:rsid w:val="0067612E"/>
    <w:rsid w:val="00684FC3"/>
    <w:rsid w:val="006939AD"/>
    <w:rsid w:val="00694B40"/>
    <w:rsid w:val="00695079"/>
    <w:rsid w:val="006A0DA2"/>
    <w:rsid w:val="006A7B8D"/>
    <w:rsid w:val="006C3C80"/>
    <w:rsid w:val="006F075F"/>
    <w:rsid w:val="006F5D48"/>
    <w:rsid w:val="007001B0"/>
    <w:rsid w:val="00703AF4"/>
    <w:rsid w:val="00714E7B"/>
    <w:rsid w:val="0071699D"/>
    <w:rsid w:val="00722AA4"/>
    <w:rsid w:val="00735610"/>
    <w:rsid w:val="0075014B"/>
    <w:rsid w:val="00750FD1"/>
    <w:rsid w:val="00762219"/>
    <w:rsid w:val="00763A52"/>
    <w:rsid w:val="00765FCE"/>
    <w:rsid w:val="00773A04"/>
    <w:rsid w:val="0078223D"/>
    <w:rsid w:val="007963F7"/>
    <w:rsid w:val="007B7E69"/>
    <w:rsid w:val="007D6627"/>
    <w:rsid w:val="007F4609"/>
    <w:rsid w:val="007F51D2"/>
    <w:rsid w:val="00803716"/>
    <w:rsid w:val="008048EB"/>
    <w:rsid w:val="0081102D"/>
    <w:rsid w:val="008266C6"/>
    <w:rsid w:val="00826FC6"/>
    <w:rsid w:val="0084043C"/>
    <w:rsid w:val="00840FB6"/>
    <w:rsid w:val="008460B4"/>
    <w:rsid w:val="00864201"/>
    <w:rsid w:val="00874616"/>
    <w:rsid w:val="00874B9E"/>
    <w:rsid w:val="008812D7"/>
    <w:rsid w:val="008B2F93"/>
    <w:rsid w:val="008C17BC"/>
    <w:rsid w:val="008C1FF3"/>
    <w:rsid w:val="008D46FE"/>
    <w:rsid w:val="008F1B53"/>
    <w:rsid w:val="008F3659"/>
    <w:rsid w:val="00906EA5"/>
    <w:rsid w:val="00907C5A"/>
    <w:rsid w:val="00912883"/>
    <w:rsid w:val="00913F55"/>
    <w:rsid w:val="009164A1"/>
    <w:rsid w:val="00931FF7"/>
    <w:rsid w:val="0093257B"/>
    <w:rsid w:val="00933BFF"/>
    <w:rsid w:val="009757B2"/>
    <w:rsid w:val="00976079"/>
    <w:rsid w:val="00976EDB"/>
    <w:rsid w:val="00980B0F"/>
    <w:rsid w:val="00984F75"/>
    <w:rsid w:val="0099109A"/>
    <w:rsid w:val="009B18FA"/>
    <w:rsid w:val="009B6A58"/>
    <w:rsid w:val="009D2137"/>
    <w:rsid w:val="009E026E"/>
    <w:rsid w:val="009E5909"/>
    <w:rsid w:val="009F75A7"/>
    <w:rsid w:val="00A113CE"/>
    <w:rsid w:val="00A136A5"/>
    <w:rsid w:val="00A146AE"/>
    <w:rsid w:val="00A434BC"/>
    <w:rsid w:val="00A9603F"/>
    <w:rsid w:val="00A97AFB"/>
    <w:rsid w:val="00AA3052"/>
    <w:rsid w:val="00AA7554"/>
    <w:rsid w:val="00AB0595"/>
    <w:rsid w:val="00AB624D"/>
    <w:rsid w:val="00AC10E9"/>
    <w:rsid w:val="00AE30EA"/>
    <w:rsid w:val="00B017BA"/>
    <w:rsid w:val="00B07FB4"/>
    <w:rsid w:val="00B3382D"/>
    <w:rsid w:val="00B44AAF"/>
    <w:rsid w:val="00B56853"/>
    <w:rsid w:val="00B65429"/>
    <w:rsid w:val="00B92A7C"/>
    <w:rsid w:val="00B96E34"/>
    <w:rsid w:val="00BA495A"/>
    <w:rsid w:val="00BB043D"/>
    <w:rsid w:val="00BB6B85"/>
    <w:rsid w:val="00BC6FC9"/>
    <w:rsid w:val="00BD2096"/>
    <w:rsid w:val="00BD280D"/>
    <w:rsid w:val="00BD381B"/>
    <w:rsid w:val="00BE2556"/>
    <w:rsid w:val="00BE4620"/>
    <w:rsid w:val="00BE740C"/>
    <w:rsid w:val="00BF3B64"/>
    <w:rsid w:val="00C122BA"/>
    <w:rsid w:val="00C1273E"/>
    <w:rsid w:val="00C20963"/>
    <w:rsid w:val="00C23CD2"/>
    <w:rsid w:val="00C31543"/>
    <w:rsid w:val="00C33C4A"/>
    <w:rsid w:val="00C57A00"/>
    <w:rsid w:val="00C7734C"/>
    <w:rsid w:val="00C96215"/>
    <w:rsid w:val="00CC20FF"/>
    <w:rsid w:val="00CC2FA9"/>
    <w:rsid w:val="00CC5820"/>
    <w:rsid w:val="00CC5E77"/>
    <w:rsid w:val="00CC73D1"/>
    <w:rsid w:val="00CE67EF"/>
    <w:rsid w:val="00D119DA"/>
    <w:rsid w:val="00D16001"/>
    <w:rsid w:val="00D26555"/>
    <w:rsid w:val="00D42126"/>
    <w:rsid w:val="00D6118D"/>
    <w:rsid w:val="00D77731"/>
    <w:rsid w:val="00D82655"/>
    <w:rsid w:val="00DA36EA"/>
    <w:rsid w:val="00DA704E"/>
    <w:rsid w:val="00DD273F"/>
    <w:rsid w:val="00DD394E"/>
    <w:rsid w:val="00E2359F"/>
    <w:rsid w:val="00E47696"/>
    <w:rsid w:val="00E6554A"/>
    <w:rsid w:val="00E661B4"/>
    <w:rsid w:val="00E70B3F"/>
    <w:rsid w:val="00E73578"/>
    <w:rsid w:val="00E77C1E"/>
    <w:rsid w:val="00E86491"/>
    <w:rsid w:val="00E923E4"/>
    <w:rsid w:val="00E94E2A"/>
    <w:rsid w:val="00EC73A6"/>
    <w:rsid w:val="00EF5FF7"/>
    <w:rsid w:val="00EF6D35"/>
    <w:rsid w:val="00F00919"/>
    <w:rsid w:val="00F033D8"/>
    <w:rsid w:val="00F441C0"/>
    <w:rsid w:val="00F65C65"/>
    <w:rsid w:val="00F67268"/>
    <w:rsid w:val="00F742B4"/>
    <w:rsid w:val="00FA386D"/>
    <w:rsid w:val="00FB5A93"/>
    <w:rsid w:val="00FD59B4"/>
    <w:rsid w:val="00FF0E73"/>
    <w:rsid w:val="00FF40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BC28F"/>
  <w15:docId w15:val="{B900FAE5-CE6E-49B7-8AE0-B7BDBE75E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2B37"/>
    <w:pPr>
      <w:bidi/>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2B37"/>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0F2B37"/>
    <w:pPr>
      <w:bidi w:val="0"/>
      <w:spacing w:after="0" w:line="240" w:lineRule="auto"/>
    </w:pPr>
    <w:rPr>
      <w:sz w:val="20"/>
      <w:szCs w:val="20"/>
    </w:rPr>
  </w:style>
  <w:style w:type="character" w:customStyle="1" w:styleId="FootnoteTextChar">
    <w:name w:val="Footnote Text Char"/>
    <w:basedOn w:val="DefaultParagraphFont"/>
    <w:link w:val="FootnoteText"/>
    <w:uiPriority w:val="99"/>
    <w:rsid w:val="000F2B37"/>
    <w:rPr>
      <w:rFonts w:ascii="Calibri" w:eastAsia="Calibri" w:hAnsi="Calibri" w:cs="Arial"/>
      <w:sz w:val="20"/>
      <w:szCs w:val="20"/>
    </w:rPr>
  </w:style>
  <w:style w:type="character" w:styleId="FootnoteReference">
    <w:name w:val="footnote reference"/>
    <w:uiPriority w:val="99"/>
    <w:semiHidden/>
    <w:unhideWhenUsed/>
    <w:rsid w:val="000F2B37"/>
    <w:rPr>
      <w:vertAlign w:val="superscript"/>
    </w:rPr>
  </w:style>
  <w:style w:type="paragraph" w:styleId="ListParagraph">
    <w:name w:val="List Paragraph"/>
    <w:basedOn w:val="Normal"/>
    <w:uiPriority w:val="34"/>
    <w:qFormat/>
    <w:rsid w:val="004B154A"/>
    <w:pPr>
      <w:ind w:left="720"/>
      <w:contextualSpacing/>
    </w:pPr>
  </w:style>
  <w:style w:type="paragraph" w:styleId="Header">
    <w:name w:val="header"/>
    <w:basedOn w:val="Normal"/>
    <w:link w:val="HeaderChar"/>
    <w:uiPriority w:val="99"/>
    <w:unhideWhenUsed/>
    <w:rsid w:val="00750F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0FD1"/>
    <w:rPr>
      <w:rFonts w:ascii="Calibri" w:eastAsia="Calibri" w:hAnsi="Calibri" w:cs="Arial"/>
    </w:rPr>
  </w:style>
  <w:style w:type="paragraph" w:styleId="Footer">
    <w:name w:val="footer"/>
    <w:basedOn w:val="Normal"/>
    <w:link w:val="FooterChar"/>
    <w:uiPriority w:val="99"/>
    <w:unhideWhenUsed/>
    <w:rsid w:val="00750F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0FD1"/>
    <w:rPr>
      <w:rFonts w:ascii="Calibri" w:eastAsia="Calibri" w:hAnsi="Calibri" w:cs="Arial"/>
    </w:rPr>
  </w:style>
  <w:style w:type="paragraph" w:styleId="BalloonText">
    <w:name w:val="Balloon Text"/>
    <w:basedOn w:val="Normal"/>
    <w:link w:val="BalloonTextChar"/>
    <w:uiPriority w:val="99"/>
    <w:semiHidden/>
    <w:unhideWhenUsed/>
    <w:rsid w:val="000670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708B"/>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6F075F"/>
    <w:rPr>
      <w:sz w:val="16"/>
      <w:szCs w:val="16"/>
    </w:rPr>
  </w:style>
  <w:style w:type="paragraph" w:styleId="CommentText">
    <w:name w:val="annotation text"/>
    <w:basedOn w:val="Normal"/>
    <w:link w:val="CommentTextChar"/>
    <w:uiPriority w:val="99"/>
    <w:semiHidden/>
    <w:unhideWhenUsed/>
    <w:rsid w:val="006F075F"/>
    <w:pPr>
      <w:spacing w:line="240" w:lineRule="auto"/>
    </w:pPr>
    <w:rPr>
      <w:sz w:val="20"/>
      <w:szCs w:val="20"/>
    </w:rPr>
  </w:style>
  <w:style w:type="character" w:customStyle="1" w:styleId="CommentTextChar">
    <w:name w:val="Comment Text Char"/>
    <w:basedOn w:val="DefaultParagraphFont"/>
    <w:link w:val="CommentText"/>
    <w:uiPriority w:val="99"/>
    <w:semiHidden/>
    <w:rsid w:val="006F075F"/>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6F075F"/>
    <w:rPr>
      <w:b/>
      <w:bCs/>
    </w:rPr>
  </w:style>
  <w:style w:type="character" w:customStyle="1" w:styleId="CommentSubjectChar">
    <w:name w:val="Comment Subject Char"/>
    <w:basedOn w:val="CommentTextChar"/>
    <w:link w:val="CommentSubject"/>
    <w:uiPriority w:val="99"/>
    <w:semiHidden/>
    <w:rsid w:val="006F075F"/>
    <w:rPr>
      <w:rFonts w:ascii="Calibri" w:eastAsia="Calibri" w:hAnsi="Calibri" w:cs="Arial"/>
      <w:b/>
      <w:bCs/>
      <w:sz w:val="20"/>
      <w:szCs w:val="20"/>
    </w:rPr>
  </w:style>
  <w:style w:type="character" w:styleId="Hyperlink">
    <w:name w:val="Hyperlink"/>
    <w:basedOn w:val="DefaultParagraphFont"/>
    <w:uiPriority w:val="99"/>
    <w:unhideWhenUsed/>
    <w:rsid w:val="00FD59B4"/>
    <w:rPr>
      <w:color w:val="0000FF" w:themeColor="hyperlink"/>
      <w:u w:val="single"/>
    </w:rPr>
  </w:style>
  <w:style w:type="character" w:styleId="UnresolvedMention">
    <w:name w:val="Unresolved Mention"/>
    <w:basedOn w:val="DefaultParagraphFont"/>
    <w:uiPriority w:val="99"/>
    <w:semiHidden/>
    <w:unhideWhenUsed/>
    <w:rsid w:val="00FD59B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47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yor@beitunia.p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BD487-CE0B-488A-B935-402FFB803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739</Words>
  <Characters>4214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OFFTEC</dc:creator>
  <cp:lastModifiedBy>Attalah, Viola</cp:lastModifiedBy>
  <cp:revision>18</cp:revision>
  <cp:lastPrinted>2018-09-05T12:16:00Z</cp:lastPrinted>
  <dcterms:created xsi:type="dcterms:W3CDTF">2018-09-05T10:44:00Z</dcterms:created>
  <dcterms:modified xsi:type="dcterms:W3CDTF">2018-09-06T07:14:00Z</dcterms:modified>
</cp:coreProperties>
</file>